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DD4B" w14:textId="04D68401" w:rsidR="00D843E4" w:rsidRPr="009E023C" w:rsidRDefault="0005185E" w:rsidP="00D96563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SHTOJCA NR. 1</w:t>
      </w:r>
    </w:p>
    <w:p w14:paraId="7E086C38" w14:textId="77777777" w:rsidR="00D843E4" w:rsidRPr="009E023C" w:rsidRDefault="00D843E4" w:rsidP="00D96563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FORMULAR APLIKIMI</w:t>
      </w:r>
    </w:p>
    <w:p w14:paraId="242CA8B7" w14:textId="1E913F06" w:rsidR="00D843E4" w:rsidRPr="009E023C" w:rsidRDefault="00D843E4" w:rsidP="00D9656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 xml:space="preserve">PËR LIDHJEN E MARRËVESHJES SË PAQES FISKALE </w:t>
      </w:r>
      <w:r w:rsidRPr="009E023C">
        <w:rPr>
          <w:rFonts w:ascii="Times New Roman" w:eastAsia="Times New Roman" w:hAnsi="Times New Roman" w:cs="Times New Roman"/>
          <w:i/>
          <w:iCs/>
          <w:lang w:val="sq-AL"/>
        </w:rPr>
        <w:t>(Sipas neni 5 t</w:t>
      </w:r>
      <w:r w:rsidR="000A4D74">
        <w:rPr>
          <w:rFonts w:ascii="Times New Roman" w:eastAsia="Times New Roman" w:hAnsi="Times New Roman" w:cs="Times New Roman"/>
          <w:i/>
          <w:iCs/>
          <w:lang w:val="sq-AL"/>
        </w:rPr>
        <w:t>ë</w:t>
      </w:r>
      <w:r w:rsidRPr="009E023C">
        <w:rPr>
          <w:rFonts w:ascii="Times New Roman" w:eastAsia="Times New Roman" w:hAnsi="Times New Roman" w:cs="Times New Roman"/>
          <w:i/>
          <w:iCs/>
          <w:lang w:val="sq-AL"/>
        </w:rPr>
        <w:t xml:space="preserve"> Ligjit nr. 84/2025)</w:t>
      </w:r>
    </w:p>
    <w:p w14:paraId="60513E6F" w14:textId="77777777" w:rsidR="00D843E4" w:rsidRPr="009E023C" w:rsidRDefault="00D843E4" w:rsidP="00D9656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I. TË DHËNAT E TATIMPAGUESIT</w:t>
      </w:r>
    </w:p>
    <w:p w14:paraId="27D50CE1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Numër Identifikimi i Tatimpaguesit (NIPT):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335BE470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Emri i Tatimpaguesit: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67576837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Emri tregtar (nëse ka):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1F45E36B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 xml:space="preserve">Forma ligjore: </w:t>
      </w:r>
      <w:r w:rsidRPr="009E023C">
        <w:rPr>
          <w:rFonts w:ascii="Segoe UI Symbol" w:eastAsia="Times New Roman" w:hAnsi="Segoe UI Symbol" w:cs="Segoe UI Symbol"/>
          <w:lang w:val="sq-AL"/>
        </w:rPr>
        <w:t>☐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Person Fizik   </w:t>
      </w:r>
      <w:r w:rsidRPr="009E023C">
        <w:rPr>
          <w:rFonts w:ascii="Segoe UI Symbol" w:eastAsia="Times New Roman" w:hAnsi="Segoe UI Symbol" w:cs="Segoe UI Symbol"/>
          <w:lang w:val="sq-AL"/>
        </w:rPr>
        <w:t>☐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Shoqëri tregtare/entitet</w:t>
      </w:r>
    </w:p>
    <w:p w14:paraId="573246C1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Adresa: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__________________________________________</w:t>
      </w:r>
    </w:p>
    <w:p w14:paraId="3ED12D82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E-</w:t>
      </w:r>
      <w:proofErr w:type="spellStart"/>
      <w:r w:rsidRPr="009E023C">
        <w:rPr>
          <w:rFonts w:ascii="Times New Roman" w:eastAsia="Times New Roman" w:hAnsi="Times New Roman" w:cs="Times New Roman"/>
          <w:bCs/>
          <w:lang w:val="sq-AL"/>
        </w:rPr>
        <w:t>mail</w:t>
      </w:r>
      <w:proofErr w:type="spellEnd"/>
      <w:r w:rsidRPr="009E023C">
        <w:rPr>
          <w:rFonts w:ascii="Times New Roman" w:eastAsia="Times New Roman" w:hAnsi="Times New Roman" w:cs="Times New Roman"/>
          <w:bCs/>
          <w:lang w:val="sq-AL"/>
        </w:rPr>
        <w:t>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79CBB46E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Nr. Tel/</w:t>
      </w:r>
      <w:proofErr w:type="spellStart"/>
      <w:r w:rsidRPr="009E023C">
        <w:rPr>
          <w:rFonts w:ascii="Times New Roman" w:eastAsia="Times New Roman" w:hAnsi="Times New Roman" w:cs="Times New Roman"/>
          <w:bCs/>
          <w:lang w:val="sq-AL"/>
        </w:rPr>
        <w:t>Mob</w:t>
      </w:r>
      <w:proofErr w:type="spellEnd"/>
      <w:r w:rsidRPr="009E023C">
        <w:rPr>
          <w:rFonts w:ascii="Times New Roman" w:eastAsia="Times New Roman" w:hAnsi="Times New Roman" w:cs="Times New Roman"/>
          <w:bCs/>
          <w:lang w:val="sq-AL"/>
        </w:rPr>
        <w:t>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16D5E8DC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Drejtoria Rajonale e Tatimeve: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2752EE01" w14:textId="77777777" w:rsidR="00D843E4" w:rsidRPr="009E023C" w:rsidRDefault="00D843E4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Kodi i aktivitetit (NVE):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33816B0A" w14:textId="5714AF7F" w:rsidR="00D843E4" w:rsidRPr="009E023C" w:rsidRDefault="00D843E4" w:rsidP="00D96563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 xml:space="preserve">II. VLERËSIMI I FITIMIT TË TATUESHËM </w:t>
      </w:r>
    </w:p>
    <w:p w14:paraId="06F42DD6" w14:textId="77777777" w:rsidR="00D843E4" w:rsidRPr="009E023C" w:rsidRDefault="00D843E4" w:rsidP="007F366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Viti tatimor: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608F1DFE" w14:textId="4F9D8E00" w:rsidR="00D843E4" w:rsidRPr="009E023C" w:rsidRDefault="00D843E4" w:rsidP="007F366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Lloji i tatimit (zgjidhet vetëm një sipas form</w:t>
      </w:r>
      <w:r w:rsidR="00117228" w:rsidRPr="009E023C">
        <w:rPr>
          <w:rFonts w:ascii="Times New Roman" w:eastAsia="Times New Roman" w:hAnsi="Times New Roman" w:cs="Times New Roman"/>
          <w:bCs/>
          <w:lang w:val="sq-AL"/>
        </w:rPr>
        <w:t>ë</w:t>
      </w:r>
      <w:r w:rsidRPr="009E023C">
        <w:rPr>
          <w:rFonts w:ascii="Times New Roman" w:eastAsia="Times New Roman" w:hAnsi="Times New Roman" w:cs="Times New Roman"/>
          <w:bCs/>
          <w:lang w:val="sq-AL"/>
        </w:rPr>
        <w:t>s ligjore):</w:t>
      </w:r>
      <w:r w:rsidRPr="009E023C">
        <w:rPr>
          <w:rFonts w:ascii="Times New Roman" w:eastAsia="Times New Roman" w:hAnsi="Times New Roman" w:cs="Times New Roman"/>
          <w:lang w:val="sq-AL"/>
        </w:rPr>
        <w:br/>
      </w:r>
      <w:r w:rsidRPr="009E023C">
        <w:rPr>
          <w:rFonts w:ascii="Segoe UI Symbol" w:eastAsia="Times New Roman" w:hAnsi="Segoe UI Symbol" w:cs="Segoe UI Symbol"/>
          <w:lang w:val="sq-AL"/>
        </w:rPr>
        <w:t>☐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Tatim mbi të ardhurat e korporatës</w:t>
      </w:r>
      <w:r w:rsidRPr="009E023C">
        <w:rPr>
          <w:rFonts w:ascii="Times New Roman" w:eastAsia="Times New Roman" w:hAnsi="Times New Roman" w:cs="Times New Roman"/>
          <w:lang w:val="sq-AL"/>
        </w:rPr>
        <w:br/>
      </w:r>
      <w:r w:rsidRPr="009E023C">
        <w:rPr>
          <w:rFonts w:ascii="Segoe UI Symbol" w:eastAsia="Times New Roman" w:hAnsi="Segoe UI Symbol" w:cs="Segoe UI Symbol"/>
          <w:lang w:val="sq-AL"/>
        </w:rPr>
        <w:t>☐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Tatim mbi të ardhurat personale nga biznesi</w:t>
      </w:r>
    </w:p>
    <w:p w14:paraId="6D7E7C67" w14:textId="77777777" w:rsidR="00D843E4" w:rsidRPr="009E023C" w:rsidRDefault="00D843E4" w:rsidP="00D96563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III. RIDEKLARIMI I ELEMENTEVE TË PASQYRAVE FINANCIARE</w:t>
      </w:r>
    </w:p>
    <w:p w14:paraId="4CC41A5F" w14:textId="77777777" w:rsidR="00117228" w:rsidRPr="009E023C" w:rsidRDefault="00117228" w:rsidP="00D96563">
      <w:pPr>
        <w:spacing w:line="276" w:lineRule="auto"/>
        <w:rPr>
          <w:rFonts w:ascii="Times New Roman" w:eastAsia="Times New Roman" w:hAnsi="Times New Roman" w:cs="Times New Roman"/>
          <w:lang w:val="sq-AL"/>
        </w:rPr>
      </w:pPr>
    </w:p>
    <w:p w14:paraId="2877612C" w14:textId="698274B4" w:rsidR="00D843E4" w:rsidRPr="009E023C" w:rsidRDefault="00D843E4" w:rsidP="00D96563">
      <w:pPr>
        <w:spacing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 xml:space="preserve">Referuar pikës 1 te nenit 6 të Ligjit nr. 84/2025, deklaroj se: </w:t>
      </w:r>
    </w:p>
    <w:p w14:paraId="06D7A23D" w14:textId="20361EA6" w:rsidR="00D843E4" w:rsidRPr="009E023C" w:rsidRDefault="00D843E4" w:rsidP="007F366B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Segoe UI Symbol" w:eastAsia="Times New Roman" w:hAnsi="Segoe UI Symbol" w:cs="Segoe UI Symbol"/>
          <w:lang w:val="sq-AL"/>
        </w:rPr>
        <w:t>☐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</w:t>
      </w:r>
      <w:r w:rsidRPr="009E023C">
        <w:rPr>
          <w:rFonts w:ascii="Times New Roman" w:eastAsia="Times New Roman" w:hAnsi="Times New Roman" w:cs="Times New Roman"/>
          <w:b/>
          <w:lang w:val="sq-AL"/>
        </w:rPr>
        <w:t>do t</w:t>
      </w:r>
      <w:r w:rsidR="00117228" w:rsidRPr="009E023C">
        <w:rPr>
          <w:rFonts w:ascii="Times New Roman" w:eastAsia="Times New Roman" w:hAnsi="Times New Roman" w:cs="Times New Roman"/>
          <w:b/>
          <w:lang w:val="sq-AL"/>
        </w:rPr>
        <w:t>ë</w:t>
      </w:r>
      <w:r w:rsidRPr="009E023C">
        <w:rPr>
          <w:rFonts w:ascii="Times New Roman" w:eastAsia="Times New Roman" w:hAnsi="Times New Roman" w:cs="Times New Roman"/>
          <w:b/>
          <w:lang w:val="sq-AL"/>
        </w:rPr>
        <w:t xml:space="preserve"> kryej </w:t>
      </w:r>
      <w:proofErr w:type="spellStart"/>
      <w:r w:rsidRPr="009E023C">
        <w:rPr>
          <w:rFonts w:ascii="Times New Roman" w:eastAsia="Times New Roman" w:hAnsi="Times New Roman" w:cs="Times New Roman"/>
          <w:b/>
          <w:lang w:val="sq-AL"/>
        </w:rPr>
        <w:t>rideklarimin</w:t>
      </w:r>
      <w:proofErr w:type="spellEnd"/>
      <w:r w:rsidRPr="009E023C">
        <w:rPr>
          <w:rFonts w:ascii="Times New Roman" w:eastAsia="Times New Roman" w:hAnsi="Times New Roman" w:cs="Times New Roman"/>
          <w:b/>
          <w:lang w:val="sq-AL"/>
        </w:rPr>
        <w:t xml:space="preserve"> e pasqyrave financiare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p</w:t>
      </w:r>
      <w:r w:rsidR="00117228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>r peri</w:t>
      </w:r>
      <w:r w:rsidR="00117228" w:rsidRPr="009E023C">
        <w:rPr>
          <w:rFonts w:ascii="Times New Roman" w:eastAsia="Times New Roman" w:hAnsi="Times New Roman" w:cs="Times New Roman"/>
          <w:lang w:val="sq-AL"/>
        </w:rPr>
        <w:t>u</w:t>
      </w:r>
      <w:r w:rsidRPr="009E023C">
        <w:rPr>
          <w:rFonts w:ascii="Times New Roman" w:eastAsia="Times New Roman" w:hAnsi="Times New Roman" w:cs="Times New Roman"/>
          <w:lang w:val="sq-AL"/>
        </w:rPr>
        <w:t>dhat tatimore</w:t>
      </w:r>
      <w:r w:rsidR="00117228" w:rsidRPr="009E023C">
        <w:rPr>
          <w:rFonts w:ascii="Times New Roman" w:eastAsia="Times New Roman" w:hAnsi="Times New Roman" w:cs="Times New Roman"/>
          <w:lang w:val="sq-AL"/>
        </w:rPr>
        <w:t xml:space="preserve"> _____</w:t>
      </w:r>
    </w:p>
    <w:p w14:paraId="03D170F5" w14:textId="2C0A620C" w:rsidR="00117228" w:rsidRPr="009E023C" w:rsidRDefault="00D843E4" w:rsidP="00F7472A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Segoe UI Symbol" w:eastAsia="Times New Roman" w:hAnsi="Segoe UI Symbol" w:cs="Segoe UI Symbol"/>
          <w:lang w:val="sq-AL"/>
        </w:rPr>
        <w:t>☐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</w:t>
      </w:r>
      <w:r w:rsidRPr="009E023C">
        <w:rPr>
          <w:rFonts w:ascii="Times New Roman" w:eastAsia="Times New Roman" w:hAnsi="Times New Roman" w:cs="Times New Roman"/>
          <w:b/>
          <w:lang w:val="sq-AL"/>
        </w:rPr>
        <w:t>nuk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</w:t>
      </w:r>
      <w:r w:rsidRPr="009E023C">
        <w:rPr>
          <w:rFonts w:ascii="Times New Roman" w:eastAsia="Times New Roman" w:hAnsi="Times New Roman" w:cs="Times New Roman"/>
          <w:b/>
          <w:lang w:val="sq-AL"/>
        </w:rPr>
        <w:t>do t</w:t>
      </w:r>
      <w:r w:rsidR="00117228" w:rsidRPr="009E023C">
        <w:rPr>
          <w:rFonts w:ascii="Times New Roman" w:eastAsia="Times New Roman" w:hAnsi="Times New Roman" w:cs="Times New Roman"/>
          <w:b/>
          <w:lang w:val="sq-AL"/>
        </w:rPr>
        <w:t>ë</w:t>
      </w:r>
      <w:r w:rsidRPr="009E023C">
        <w:rPr>
          <w:rFonts w:ascii="Times New Roman" w:eastAsia="Times New Roman" w:hAnsi="Times New Roman" w:cs="Times New Roman"/>
          <w:b/>
          <w:lang w:val="sq-AL"/>
        </w:rPr>
        <w:t xml:space="preserve"> kryej </w:t>
      </w:r>
      <w:proofErr w:type="spellStart"/>
      <w:r w:rsidRPr="009E023C">
        <w:rPr>
          <w:rFonts w:ascii="Times New Roman" w:eastAsia="Times New Roman" w:hAnsi="Times New Roman" w:cs="Times New Roman"/>
          <w:b/>
          <w:lang w:val="sq-AL"/>
        </w:rPr>
        <w:t>rideklarimin</w:t>
      </w:r>
      <w:proofErr w:type="spellEnd"/>
      <w:r w:rsidRPr="009E023C">
        <w:rPr>
          <w:rFonts w:ascii="Times New Roman" w:eastAsia="Times New Roman" w:hAnsi="Times New Roman" w:cs="Times New Roman"/>
          <w:b/>
          <w:lang w:val="sq-AL"/>
        </w:rPr>
        <w:t xml:space="preserve"> e pasqyrave financiare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p</w:t>
      </w:r>
      <w:r w:rsidR="00117228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>r peri</w:t>
      </w:r>
      <w:r w:rsidR="00117228" w:rsidRPr="009E023C">
        <w:rPr>
          <w:rFonts w:ascii="Times New Roman" w:eastAsia="Times New Roman" w:hAnsi="Times New Roman" w:cs="Times New Roman"/>
          <w:lang w:val="sq-AL"/>
        </w:rPr>
        <w:t>u</w:t>
      </w:r>
      <w:r w:rsidRPr="009E023C">
        <w:rPr>
          <w:rFonts w:ascii="Times New Roman" w:eastAsia="Times New Roman" w:hAnsi="Times New Roman" w:cs="Times New Roman"/>
          <w:lang w:val="sq-AL"/>
        </w:rPr>
        <w:t>dhat tatimore</w:t>
      </w:r>
      <w:r w:rsidR="00117228" w:rsidRPr="009E023C">
        <w:rPr>
          <w:rFonts w:ascii="Times New Roman" w:eastAsia="Times New Roman" w:hAnsi="Times New Roman" w:cs="Times New Roman"/>
          <w:lang w:val="sq-AL"/>
        </w:rPr>
        <w:t xml:space="preserve"> të mëparshme</w:t>
      </w:r>
    </w:p>
    <w:p w14:paraId="296CDEEF" w14:textId="0488C904" w:rsidR="00F7472A" w:rsidRPr="009E023C" w:rsidRDefault="00F7472A" w:rsidP="001A2D55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 xml:space="preserve">*Shënim: Nëse subjekti do të kryejë </w:t>
      </w:r>
      <w:proofErr w:type="spellStart"/>
      <w:r w:rsidRPr="009E023C">
        <w:rPr>
          <w:rFonts w:ascii="Times New Roman" w:eastAsia="Times New Roman" w:hAnsi="Times New Roman" w:cs="Times New Roman"/>
          <w:lang w:val="sq-AL"/>
        </w:rPr>
        <w:t>rideklarimin</w:t>
      </w:r>
      <w:proofErr w:type="spellEnd"/>
      <w:r w:rsidRPr="009E023C">
        <w:rPr>
          <w:rFonts w:ascii="Times New Roman" w:eastAsia="Times New Roman" w:hAnsi="Times New Roman" w:cs="Times New Roman"/>
          <w:lang w:val="sq-AL"/>
        </w:rPr>
        <w:t xml:space="preserve"> e pasqyrave financiare, duhet të përcaktojë edhe periudhën tatimore për të cilën do të kryhet ky </w:t>
      </w:r>
      <w:proofErr w:type="spellStart"/>
      <w:r w:rsidRPr="009E023C">
        <w:rPr>
          <w:rFonts w:ascii="Times New Roman" w:eastAsia="Times New Roman" w:hAnsi="Times New Roman" w:cs="Times New Roman"/>
          <w:lang w:val="sq-AL"/>
        </w:rPr>
        <w:t>rideklarim</w:t>
      </w:r>
      <w:proofErr w:type="spellEnd"/>
      <w:r w:rsidRPr="009E023C">
        <w:rPr>
          <w:rFonts w:ascii="Times New Roman" w:eastAsia="Times New Roman" w:hAnsi="Times New Roman" w:cs="Times New Roman"/>
          <w:lang w:val="sq-AL"/>
        </w:rPr>
        <w:t xml:space="preserve">. Periudhat tatimore për të cilat kryhet </w:t>
      </w:r>
      <w:proofErr w:type="spellStart"/>
      <w:r w:rsidRPr="009E023C">
        <w:rPr>
          <w:rFonts w:ascii="Times New Roman" w:eastAsia="Times New Roman" w:hAnsi="Times New Roman" w:cs="Times New Roman"/>
          <w:lang w:val="sq-AL"/>
        </w:rPr>
        <w:t>rideklarimi</w:t>
      </w:r>
      <w:proofErr w:type="spellEnd"/>
      <w:r w:rsidRPr="009E023C">
        <w:rPr>
          <w:rFonts w:ascii="Times New Roman" w:eastAsia="Times New Roman" w:hAnsi="Times New Roman" w:cs="Times New Roman"/>
          <w:lang w:val="sq-AL"/>
        </w:rPr>
        <w:t xml:space="preserve">, nuk mund të jenë më shumë se tre vitet e mëparshme tatimore, </w:t>
      </w:r>
      <w:r w:rsidR="00255818">
        <w:rPr>
          <w:rFonts w:ascii="Times New Roman" w:eastAsia="Times New Roman" w:hAnsi="Times New Roman" w:cs="Times New Roman"/>
          <w:lang w:val="sq-AL"/>
        </w:rPr>
        <w:t>_________</w:t>
      </w:r>
      <w:r w:rsidR="00880E94">
        <w:rPr>
          <w:rFonts w:ascii="Times New Roman" w:eastAsia="Times New Roman" w:hAnsi="Times New Roman" w:cs="Times New Roman"/>
          <w:lang w:val="sq-AL"/>
        </w:rPr>
        <w:t xml:space="preserve">, </w:t>
      </w:r>
      <w:r w:rsidR="00255818">
        <w:rPr>
          <w:rFonts w:ascii="Times New Roman" w:eastAsia="Times New Roman" w:hAnsi="Times New Roman" w:cs="Times New Roman"/>
          <w:lang w:val="sq-AL"/>
        </w:rPr>
        <w:t>______</w:t>
      </w:r>
      <w:r w:rsidR="00880E94">
        <w:rPr>
          <w:rFonts w:ascii="Times New Roman" w:eastAsia="Times New Roman" w:hAnsi="Times New Roman" w:cs="Times New Roman"/>
          <w:lang w:val="sq-AL"/>
        </w:rPr>
        <w:t xml:space="preserve">, </w:t>
      </w:r>
      <w:r w:rsidR="00255818">
        <w:rPr>
          <w:rFonts w:ascii="Times New Roman" w:eastAsia="Times New Roman" w:hAnsi="Times New Roman" w:cs="Times New Roman"/>
          <w:lang w:val="sq-AL"/>
        </w:rPr>
        <w:t>________</w:t>
      </w:r>
      <w:r w:rsidR="00880E94">
        <w:rPr>
          <w:rFonts w:ascii="Times New Roman" w:eastAsia="Times New Roman" w:hAnsi="Times New Roman" w:cs="Times New Roman"/>
          <w:lang w:val="sq-AL"/>
        </w:rPr>
        <w:t>.</w:t>
      </w:r>
    </w:p>
    <w:p w14:paraId="40BC7EDF" w14:textId="77777777" w:rsidR="00F7472A" w:rsidRPr="009E023C" w:rsidRDefault="00F7472A" w:rsidP="00117228">
      <w:pPr>
        <w:pStyle w:val="ListParagraph"/>
        <w:spacing w:line="276" w:lineRule="auto"/>
        <w:rPr>
          <w:rFonts w:ascii="Times New Roman" w:eastAsia="Times New Roman" w:hAnsi="Times New Roman" w:cs="Times New Roman"/>
          <w:lang w:val="sq-AL"/>
        </w:rPr>
      </w:pPr>
    </w:p>
    <w:p w14:paraId="4ACCDBA8" w14:textId="77777777" w:rsidR="00D843E4" w:rsidRPr="009E023C" w:rsidRDefault="00D843E4" w:rsidP="007F366B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DEKLARATË SIPAS NENIT 7 TË LIGJIT NR. 84/2025</w:t>
      </w:r>
    </w:p>
    <w:p w14:paraId="301397F8" w14:textId="77777777" w:rsidR="00D843E4" w:rsidRPr="009E023C" w:rsidRDefault="00D843E4" w:rsidP="00D96563">
      <w:pPr>
        <w:pStyle w:val="ListParagraph"/>
        <w:spacing w:before="100" w:beforeAutospacing="1" w:after="100" w:afterAutospacing="1" w:line="276" w:lineRule="auto"/>
        <w:ind w:left="1080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</w:p>
    <w:p w14:paraId="7AB9DA0F" w14:textId="77777777" w:rsidR="00D843E4" w:rsidRPr="009E023C" w:rsidRDefault="00D843E4" w:rsidP="00D96563">
      <w:pPr>
        <w:pStyle w:val="ListParagraph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>Deklaroj me përgjegjësi ligjore se subjekti:</w:t>
      </w:r>
    </w:p>
    <w:p w14:paraId="46EF70E7" w14:textId="30DB5054" w:rsidR="00D843E4" w:rsidRPr="009E023C" w:rsidRDefault="00D843E4" w:rsidP="007F366B">
      <w:pPr>
        <w:pStyle w:val="NormalWeb"/>
        <w:numPr>
          <w:ilvl w:val="0"/>
          <w:numId w:val="2"/>
        </w:numPr>
        <w:spacing w:line="276" w:lineRule="auto"/>
        <w:rPr>
          <w:lang w:val="sq-AL"/>
        </w:rPr>
      </w:pPr>
      <w:r w:rsidRPr="009E023C">
        <w:rPr>
          <w:lang w:val="sq-AL"/>
        </w:rPr>
        <w:lastRenderedPageBreak/>
        <w:t>Nuk ka detyrime tatimore të papaguara ose të padeklaruara</w:t>
      </w:r>
      <w:r w:rsidR="00F54457" w:rsidRPr="009E023C">
        <w:rPr>
          <w:lang w:val="sq-AL"/>
        </w:rPr>
        <w:t>;</w:t>
      </w:r>
    </w:p>
    <w:p w14:paraId="6ACB26B5" w14:textId="7AD67CCF" w:rsidR="00D843E4" w:rsidRPr="009E023C" w:rsidRDefault="00D843E4" w:rsidP="007F366B">
      <w:pPr>
        <w:pStyle w:val="NormalWeb"/>
        <w:numPr>
          <w:ilvl w:val="0"/>
          <w:numId w:val="2"/>
        </w:numPr>
        <w:spacing w:line="276" w:lineRule="auto"/>
        <w:rPr>
          <w:lang w:val="sq-AL"/>
        </w:rPr>
      </w:pPr>
      <w:r w:rsidRPr="009E023C">
        <w:rPr>
          <w:lang w:val="sq-AL"/>
        </w:rPr>
        <w:t>Nuk është në proces ankimi administrativ (</w:t>
      </w:r>
      <w:proofErr w:type="spellStart"/>
      <w:r w:rsidRPr="009E023C">
        <w:rPr>
          <w:lang w:val="sq-AL"/>
        </w:rPr>
        <w:t>vertetim</w:t>
      </w:r>
      <w:proofErr w:type="spellEnd"/>
      <w:r w:rsidRPr="009E023C">
        <w:rPr>
          <w:lang w:val="sq-AL"/>
        </w:rPr>
        <w:t xml:space="preserve"> nga Drejtoria e Apelimit Tatimor</w:t>
      </w:r>
      <w:r w:rsidR="00C111DC">
        <w:rPr>
          <w:lang w:val="sq-AL"/>
        </w:rPr>
        <w:t xml:space="preserve">  p</w:t>
      </w:r>
      <w:r w:rsidR="001C2DED">
        <w:rPr>
          <w:lang w:val="sq-AL"/>
        </w:rPr>
        <w:t>ë</w:t>
      </w:r>
      <w:r w:rsidR="00C111DC">
        <w:rPr>
          <w:lang w:val="sq-AL"/>
        </w:rPr>
        <w:t xml:space="preserve">r </w:t>
      </w:r>
      <w:proofErr w:type="spellStart"/>
      <w:r w:rsidR="00C111DC">
        <w:rPr>
          <w:lang w:val="sq-AL"/>
        </w:rPr>
        <w:t>ankimimet</w:t>
      </w:r>
      <w:proofErr w:type="spellEnd"/>
      <w:r w:rsidR="00C111DC">
        <w:rPr>
          <w:lang w:val="sq-AL"/>
        </w:rPr>
        <w:t xml:space="preserve"> tek Drejtoria e Apelimit Tatimor dhe  Komisioni i Shqyrtimit t</w:t>
      </w:r>
      <w:r w:rsidR="001C2DED">
        <w:rPr>
          <w:lang w:val="sq-AL"/>
        </w:rPr>
        <w:t>ë</w:t>
      </w:r>
      <w:r w:rsidR="00C111DC">
        <w:rPr>
          <w:lang w:val="sq-AL"/>
        </w:rPr>
        <w:t xml:space="preserve"> Apelimeve Tatimore</w:t>
      </w:r>
      <w:r w:rsidRPr="009E023C">
        <w:rPr>
          <w:lang w:val="sq-AL"/>
        </w:rPr>
        <w:t>)</w:t>
      </w:r>
      <w:r w:rsidR="00F54457" w:rsidRPr="009E023C">
        <w:rPr>
          <w:lang w:val="sq-AL"/>
        </w:rPr>
        <w:t>;</w:t>
      </w:r>
    </w:p>
    <w:p w14:paraId="488F5886" w14:textId="6BA0BF24" w:rsidR="00F54457" w:rsidRPr="009E023C" w:rsidRDefault="00D843E4" w:rsidP="007F366B">
      <w:pPr>
        <w:pStyle w:val="NormalWeb"/>
        <w:numPr>
          <w:ilvl w:val="0"/>
          <w:numId w:val="2"/>
        </w:numPr>
        <w:spacing w:line="276" w:lineRule="auto"/>
        <w:rPr>
          <w:lang w:val="sq-AL"/>
        </w:rPr>
      </w:pPr>
      <w:r w:rsidRPr="009E023C">
        <w:rPr>
          <w:lang w:val="sq-AL"/>
        </w:rPr>
        <w:t xml:space="preserve">Nuk është subjekt hetimi </w:t>
      </w:r>
      <w:r w:rsidR="00F54457" w:rsidRPr="009E023C">
        <w:rPr>
          <w:lang w:val="sq-AL"/>
        </w:rPr>
        <w:t>nga administrata tatimore;</w:t>
      </w:r>
    </w:p>
    <w:p w14:paraId="0E98D0F6" w14:textId="17EA26BD" w:rsidR="00D843E4" w:rsidRPr="009E023C" w:rsidRDefault="00F54457" w:rsidP="007F366B">
      <w:pPr>
        <w:pStyle w:val="NormalWeb"/>
        <w:numPr>
          <w:ilvl w:val="0"/>
          <w:numId w:val="2"/>
        </w:numPr>
        <w:spacing w:line="276" w:lineRule="auto"/>
        <w:rPr>
          <w:lang w:val="sq-AL"/>
        </w:rPr>
      </w:pPr>
      <w:r w:rsidRPr="009E023C">
        <w:rPr>
          <w:lang w:val="sq-AL"/>
        </w:rPr>
        <w:t xml:space="preserve">Nuk është subjekt i </w:t>
      </w:r>
      <w:r w:rsidR="00D843E4" w:rsidRPr="009E023C">
        <w:rPr>
          <w:lang w:val="sq-AL"/>
        </w:rPr>
        <w:t>procedimi</w:t>
      </w:r>
      <w:r w:rsidRPr="009E023C">
        <w:rPr>
          <w:lang w:val="sq-AL"/>
        </w:rPr>
        <w:t>t</w:t>
      </w:r>
      <w:r w:rsidR="00D843E4" w:rsidRPr="009E023C">
        <w:rPr>
          <w:lang w:val="sq-AL"/>
        </w:rPr>
        <w:t xml:space="preserve"> penal tatimor (v</w:t>
      </w:r>
      <w:r w:rsidRPr="009E023C">
        <w:rPr>
          <w:lang w:val="sq-AL"/>
        </w:rPr>
        <w:t>ë</w:t>
      </w:r>
      <w:r w:rsidR="00D843E4" w:rsidRPr="009E023C">
        <w:rPr>
          <w:lang w:val="sq-AL"/>
        </w:rPr>
        <w:t>rtetim nga Prokuroria</w:t>
      </w:r>
      <w:r w:rsidRPr="009E023C">
        <w:rPr>
          <w:lang w:val="sq-AL"/>
        </w:rPr>
        <w:t xml:space="preserve"> </w:t>
      </w:r>
      <w:r w:rsidR="0065752A">
        <w:rPr>
          <w:lang w:val="sq-AL"/>
        </w:rPr>
        <w:t>e</w:t>
      </w:r>
      <w:r w:rsidR="00255818">
        <w:rPr>
          <w:lang w:val="sq-AL"/>
        </w:rPr>
        <w:t xml:space="preserve"> </w:t>
      </w:r>
      <w:proofErr w:type="spellStart"/>
      <w:r w:rsidR="00255818">
        <w:rPr>
          <w:lang w:val="sq-AL"/>
        </w:rPr>
        <w:t>Juuridiksionit</w:t>
      </w:r>
      <w:proofErr w:type="spellEnd"/>
      <w:r w:rsidR="00255818">
        <w:rPr>
          <w:lang w:val="sq-AL"/>
        </w:rPr>
        <w:t xml:space="preserve"> t</w:t>
      </w:r>
      <w:r w:rsidR="000A4D74">
        <w:rPr>
          <w:lang w:val="sq-AL"/>
        </w:rPr>
        <w:t>ë</w:t>
      </w:r>
      <w:r w:rsidR="00255818">
        <w:rPr>
          <w:lang w:val="sq-AL"/>
        </w:rPr>
        <w:t xml:space="preserve"> P</w:t>
      </w:r>
      <w:r w:rsidR="000A4D74">
        <w:rPr>
          <w:lang w:val="sq-AL"/>
        </w:rPr>
        <w:t>ë</w:t>
      </w:r>
      <w:r w:rsidR="00255818">
        <w:rPr>
          <w:lang w:val="sq-AL"/>
        </w:rPr>
        <w:t>rgjithsh</w:t>
      </w:r>
      <w:r w:rsidR="000A4D74">
        <w:rPr>
          <w:lang w:val="sq-AL"/>
        </w:rPr>
        <w:t>ë</w:t>
      </w:r>
      <w:r w:rsidR="00255818">
        <w:rPr>
          <w:lang w:val="sq-AL"/>
        </w:rPr>
        <w:t xml:space="preserve">m ku </w:t>
      </w:r>
      <w:r w:rsidR="000A4D74">
        <w:rPr>
          <w:lang w:val="sq-AL"/>
        </w:rPr>
        <w:t>ë</w:t>
      </w:r>
      <w:r w:rsidR="00255818">
        <w:rPr>
          <w:lang w:val="sq-AL"/>
        </w:rPr>
        <w:t>sht</w:t>
      </w:r>
      <w:r w:rsidR="000A4D74">
        <w:rPr>
          <w:lang w:val="sq-AL"/>
        </w:rPr>
        <w:t>ë</w:t>
      </w:r>
      <w:r w:rsidR="00255818">
        <w:rPr>
          <w:lang w:val="sq-AL"/>
        </w:rPr>
        <w:t xml:space="preserve"> i regjistruar subjekti</w:t>
      </w:r>
      <w:r w:rsidR="00D843E4" w:rsidRPr="009E023C">
        <w:rPr>
          <w:lang w:val="sq-AL"/>
        </w:rPr>
        <w:t>)</w:t>
      </w:r>
      <w:r w:rsidRPr="009E023C">
        <w:rPr>
          <w:lang w:val="sq-AL"/>
        </w:rPr>
        <w:t>;</w:t>
      </w:r>
    </w:p>
    <w:p w14:paraId="179533BA" w14:textId="15C56815" w:rsidR="00D843E4" w:rsidRPr="009E023C" w:rsidRDefault="00D843E4" w:rsidP="007F366B">
      <w:pPr>
        <w:pStyle w:val="NormalWeb"/>
        <w:numPr>
          <w:ilvl w:val="0"/>
          <w:numId w:val="2"/>
        </w:numPr>
        <w:spacing w:line="276" w:lineRule="auto"/>
        <w:rPr>
          <w:lang w:val="sq-AL"/>
        </w:rPr>
      </w:pPr>
      <w:r w:rsidRPr="009E023C">
        <w:rPr>
          <w:lang w:val="sq-AL"/>
        </w:rPr>
        <w:t xml:space="preserve">Nuk ka vendim penal të formës së prerë për </w:t>
      </w:r>
      <w:r w:rsidR="00255818">
        <w:rPr>
          <w:lang w:val="sq-AL"/>
        </w:rPr>
        <w:t>vepra penale n</w:t>
      </w:r>
      <w:r w:rsidR="000A4D74">
        <w:rPr>
          <w:lang w:val="sq-AL"/>
        </w:rPr>
        <w:t>ë</w:t>
      </w:r>
      <w:r w:rsidR="00255818">
        <w:rPr>
          <w:lang w:val="sq-AL"/>
        </w:rPr>
        <w:t xml:space="preserve"> shum</w:t>
      </w:r>
      <w:r w:rsidR="000A4D74">
        <w:rPr>
          <w:lang w:val="sq-AL"/>
        </w:rPr>
        <w:t>ë</w:t>
      </w:r>
      <w:r w:rsidR="00255818">
        <w:rPr>
          <w:lang w:val="sq-AL"/>
        </w:rPr>
        <w:t>n tatimore</w:t>
      </w:r>
      <w:r w:rsidRPr="009E023C">
        <w:rPr>
          <w:lang w:val="sq-AL"/>
        </w:rPr>
        <w:t>/pastrim parash (d</w:t>
      </w:r>
      <w:r w:rsidR="00F54457" w:rsidRPr="009E023C">
        <w:rPr>
          <w:lang w:val="sq-AL"/>
        </w:rPr>
        <w:t>ë</w:t>
      </w:r>
      <w:r w:rsidRPr="009E023C">
        <w:rPr>
          <w:lang w:val="sq-AL"/>
        </w:rPr>
        <w:t xml:space="preserve">shmi </w:t>
      </w:r>
      <w:proofErr w:type="spellStart"/>
      <w:r w:rsidRPr="009E023C">
        <w:rPr>
          <w:lang w:val="sq-AL"/>
        </w:rPr>
        <w:t>penaliteti</w:t>
      </w:r>
      <w:proofErr w:type="spellEnd"/>
      <w:r w:rsidRPr="009E023C">
        <w:rPr>
          <w:lang w:val="sq-AL"/>
        </w:rPr>
        <w:t>)</w:t>
      </w:r>
      <w:r w:rsidR="00F54457" w:rsidRPr="009E023C">
        <w:rPr>
          <w:lang w:val="sq-AL"/>
        </w:rPr>
        <w:t>;</w:t>
      </w:r>
    </w:p>
    <w:p w14:paraId="51EE2F8D" w14:textId="5298865C" w:rsidR="00D843E4" w:rsidRPr="009E023C" w:rsidRDefault="00D843E4" w:rsidP="007F366B">
      <w:pPr>
        <w:pStyle w:val="NormalWeb"/>
        <w:numPr>
          <w:ilvl w:val="0"/>
          <w:numId w:val="2"/>
        </w:numPr>
        <w:spacing w:line="276" w:lineRule="auto"/>
        <w:rPr>
          <w:lang w:val="sq-AL"/>
        </w:rPr>
      </w:pPr>
      <w:r w:rsidRPr="009E023C">
        <w:rPr>
          <w:lang w:val="sq-AL"/>
        </w:rPr>
        <w:t xml:space="preserve">Nuk realizon projekte </w:t>
      </w:r>
      <w:proofErr w:type="spellStart"/>
      <w:r w:rsidRPr="009E023C">
        <w:rPr>
          <w:lang w:val="sq-AL"/>
        </w:rPr>
        <w:t>koncesionare</w:t>
      </w:r>
      <w:proofErr w:type="spellEnd"/>
      <w:r w:rsidR="00F54457" w:rsidRPr="009E023C">
        <w:rPr>
          <w:lang w:val="sq-AL"/>
        </w:rPr>
        <w:t>.</w:t>
      </w:r>
    </w:p>
    <w:p w14:paraId="39A30AEA" w14:textId="77777777" w:rsidR="00D843E4" w:rsidRPr="009E023C" w:rsidRDefault="00D843E4" w:rsidP="007F366B">
      <w:pPr>
        <w:pStyle w:val="ListParagraph"/>
        <w:numPr>
          <w:ilvl w:val="0"/>
          <w:numId w:val="5"/>
        </w:num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DOKUMENTACIONI BASHKËNGJITUR</w:t>
      </w:r>
    </w:p>
    <w:p w14:paraId="3EE692EB" w14:textId="77777777" w:rsidR="00D843E4" w:rsidRPr="009E023C" w:rsidRDefault="00D843E4" w:rsidP="00D96563">
      <w:pPr>
        <w:spacing w:line="276" w:lineRule="auto"/>
        <w:ind w:left="720"/>
        <w:rPr>
          <w:rFonts w:ascii="Times New Roman" w:eastAsia="Times New Roman" w:hAnsi="Times New Roman" w:cs="Times New Roman"/>
          <w:lang w:val="sq-AL"/>
        </w:rPr>
      </w:pPr>
    </w:p>
    <w:p w14:paraId="2603D966" w14:textId="46FBCB2D" w:rsidR="00D843E4" w:rsidRPr="001A2D55" w:rsidRDefault="00D843E4" w:rsidP="001A2D55">
      <w:pPr>
        <w:spacing w:line="276" w:lineRule="auto"/>
        <w:ind w:left="720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>Vërtetimet përkatëse sipas nenit 7</w:t>
      </w:r>
      <w:r w:rsidR="00F54457" w:rsidRPr="009E023C">
        <w:rPr>
          <w:rFonts w:ascii="Times New Roman" w:eastAsia="Times New Roman" w:hAnsi="Times New Roman" w:cs="Times New Roman"/>
          <w:lang w:val="sq-AL"/>
        </w:rPr>
        <w:t xml:space="preserve"> të ligjit:</w:t>
      </w:r>
    </w:p>
    <w:p w14:paraId="7CB7E442" w14:textId="69624BBF" w:rsidR="00D843E4" w:rsidRPr="009E023C" w:rsidRDefault="00D843E4" w:rsidP="00D96563">
      <w:pPr>
        <w:pStyle w:val="NormalWeb"/>
        <w:spacing w:before="0" w:beforeAutospacing="0" w:after="0" w:afterAutospacing="0" w:line="276" w:lineRule="auto"/>
        <w:ind w:left="720"/>
        <w:rPr>
          <w:lang w:val="sq-AL"/>
        </w:rPr>
      </w:pPr>
      <w:r w:rsidRPr="009E023C">
        <w:rPr>
          <w:rFonts w:ascii="Segoe UI Symbol" w:hAnsi="Segoe UI Symbol" w:cs="Segoe UI Symbol"/>
          <w:lang w:val="sq-AL"/>
        </w:rPr>
        <w:t>☐</w:t>
      </w:r>
      <w:r w:rsidRPr="009E023C">
        <w:rPr>
          <w:lang w:val="sq-AL"/>
        </w:rPr>
        <w:t xml:space="preserve"> V</w:t>
      </w:r>
      <w:r w:rsidR="00F54457" w:rsidRPr="009E023C">
        <w:rPr>
          <w:lang w:val="sq-AL"/>
        </w:rPr>
        <w:t>ë</w:t>
      </w:r>
      <w:r w:rsidRPr="009E023C">
        <w:rPr>
          <w:lang w:val="sq-AL"/>
        </w:rPr>
        <w:t xml:space="preserve">rtetim </w:t>
      </w:r>
      <w:r w:rsidR="00F54457" w:rsidRPr="009E023C">
        <w:rPr>
          <w:lang w:val="sq-AL"/>
        </w:rPr>
        <w:t xml:space="preserve">që </w:t>
      </w:r>
      <w:r w:rsidRPr="009E023C">
        <w:rPr>
          <w:lang w:val="sq-AL"/>
        </w:rPr>
        <w:t>nuk është në proces ankimi administrativ - nga Drejtoria e Apelimit Tatimor</w:t>
      </w:r>
    </w:p>
    <w:p w14:paraId="35BCBFBF" w14:textId="60F69CE2" w:rsidR="00D843E4" w:rsidRPr="009E023C" w:rsidRDefault="00D843E4" w:rsidP="00D96563">
      <w:pPr>
        <w:pStyle w:val="NormalWeb"/>
        <w:spacing w:before="0" w:beforeAutospacing="0" w:after="0" w:afterAutospacing="0" w:line="276" w:lineRule="auto"/>
        <w:ind w:left="720"/>
        <w:rPr>
          <w:lang w:val="sq-AL"/>
        </w:rPr>
      </w:pPr>
      <w:r w:rsidRPr="009E023C">
        <w:rPr>
          <w:rFonts w:ascii="Segoe UI Symbol" w:hAnsi="Segoe UI Symbol" w:cs="Segoe UI Symbol"/>
          <w:lang w:val="sq-AL"/>
        </w:rPr>
        <w:t>☐</w:t>
      </w:r>
      <w:r w:rsidRPr="009E023C">
        <w:rPr>
          <w:lang w:val="sq-AL"/>
        </w:rPr>
        <w:t xml:space="preserve"> V</w:t>
      </w:r>
      <w:r w:rsidR="00F54457" w:rsidRPr="009E023C">
        <w:rPr>
          <w:lang w:val="sq-AL"/>
        </w:rPr>
        <w:t>ë</w:t>
      </w:r>
      <w:r w:rsidRPr="009E023C">
        <w:rPr>
          <w:lang w:val="sq-AL"/>
        </w:rPr>
        <w:t>rtetim q</w:t>
      </w:r>
      <w:r w:rsidR="00F54457" w:rsidRPr="009E023C">
        <w:rPr>
          <w:lang w:val="sq-AL"/>
        </w:rPr>
        <w:t>ë</w:t>
      </w:r>
      <w:r w:rsidRPr="009E023C">
        <w:rPr>
          <w:lang w:val="sq-AL"/>
        </w:rPr>
        <w:t xml:space="preserve"> nuk është subjekt hetimi apo procedimi penal tatimor (nga Prokuroria</w:t>
      </w:r>
      <w:r w:rsidR="00354F03" w:rsidRPr="009E023C">
        <w:rPr>
          <w:lang w:val="sq-AL"/>
        </w:rPr>
        <w:t xml:space="preserve"> dhe Gjykata e Rrethit</w:t>
      </w:r>
      <w:r w:rsidRPr="009E023C">
        <w:rPr>
          <w:lang w:val="sq-AL"/>
        </w:rPr>
        <w:t>)</w:t>
      </w:r>
    </w:p>
    <w:p w14:paraId="2514E153" w14:textId="41597EEA" w:rsidR="00D843E4" w:rsidRPr="009E023C" w:rsidRDefault="00D843E4" w:rsidP="00D96563">
      <w:pPr>
        <w:pStyle w:val="NormalWeb"/>
        <w:spacing w:before="0" w:beforeAutospacing="0" w:after="0" w:afterAutospacing="0" w:line="276" w:lineRule="auto"/>
        <w:ind w:left="720"/>
        <w:rPr>
          <w:lang w:val="sq-AL"/>
        </w:rPr>
      </w:pPr>
      <w:r w:rsidRPr="009E023C">
        <w:rPr>
          <w:rFonts w:ascii="Segoe UI Symbol" w:hAnsi="Segoe UI Symbol" w:cs="Segoe UI Symbol"/>
          <w:lang w:val="sq-AL"/>
        </w:rPr>
        <w:t>☐</w:t>
      </w:r>
      <w:r w:rsidRPr="009E023C">
        <w:rPr>
          <w:lang w:val="sq-AL"/>
        </w:rPr>
        <w:t xml:space="preserve"> V</w:t>
      </w:r>
      <w:r w:rsidR="00F54457" w:rsidRPr="009E023C">
        <w:rPr>
          <w:lang w:val="sq-AL"/>
        </w:rPr>
        <w:t>ë</w:t>
      </w:r>
      <w:r w:rsidRPr="009E023C">
        <w:rPr>
          <w:lang w:val="sq-AL"/>
        </w:rPr>
        <w:t>rtetim q</w:t>
      </w:r>
      <w:r w:rsidR="00F54457" w:rsidRPr="009E023C">
        <w:rPr>
          <w:lang w:val="sq-AL"/>
        </w:rPr>
        <w:t>ë</w:t>
      </w:r>
      <w:r w:rsidRPr="009E023C">
        <w:rPr>
          <w:lang w:val="sq-AL"/>
        </w:rPr>
        <w:t xml:space="preserve"> nuk ka vendim penal të formës së prerë për mashtrim tatimor/pastrim parash (d</w:t>
      </w:r>
      <w:r w:rsidR="00354F03" w:rsidRPr="009E023C">
        <w:rPr>
          <w:lang w:val="sq-AL"/>
        </w:rPr>
        <w:t>ë</w:t>
      </w:r>
      <w:r w:rsidRPr="009E023C">
        <w:rPr>
          <w:lang w:val="sq-AL"/>
        </w:rPr>
        <w:t xml:space="preserve">shmi </w:t>
      </w:r>
      <w:proofErr w:type="spellStart"/>
      <w:r w:rsidRPr="009E023C">
        <w:rPr>
          <w:lang w:val="sq-AL"/>
        </w:rPr>
        <w:t>penaliteti</w:t>
      </w:r>
      <w:proofErr w:type="spellEnd"/>
      <w:r w:rsidRPr="009E023C">
        <w:rPr>
          <w:lang w:val="sq-AL"/>
        </w:rPr>
        <w:t>)</w:t>
      </w:r>
    </w:p>
    <w:p w14:paraId="2D14E5F3" w14:textId="77777777" w:rsidR="00D843E4" w:rsidRPr="009E023C" w:rsidRDefault="00D843E4" w:rsidP="00D96563">
      <w:pPr>
        <w:spacing w:line="276" w:lineRule="auto"/>
        <w:ind w:left="720"/>
        <w:rPr>
          <w:rFonts w:ascii="Times New Roman" w:eastAsia="Times New Roman" w:hAnsi="Times New Roman" w:cs="Times New Roman"/>
          <w:lang w:val="sq-AL"/>
        </w:rPr>
      </w:pPr>
    </w:p>
    <w:p w14:paraId="15C668FB" w14:textId="5F51CB0F" w:rsidR="00D843E4" w:rsidRPr="009E023C" w:rsidRDefault="00D843E4" w:rsidP="00D9656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>Deklaroj se, fitimi i tatueshëm i vitit ushtrimor _________ parashikohet të rritet sipas normave te parashikuara n</w:t>
      </w:r>
      <w:r w:rsidR="00F54457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Ligjin nr. 84/2025 dhe shpreh </w:t>
      </w:r>
      <w:proofErr w:type="spellStart"/>
      <w:r w:rsidRPr="009E023C">
        <w:rPr>
          <w:rFonts w:ascii="Times New Roman" w:eastAsia="Times New Roman" w:hAnsi="Times New Roman" w:cs="Times New Roman"/>
          <w:lang w:val="sq-AL"/>
        </w:rPr>
        <w:t>dakordësinë</w:t>
      </w:r>
      <w:proofErr w:type="spellEnd"/>
      <w:r w:rsidRPr="009E023C">
        <w:rPr>
          <w:rFonts w:ascii="Times New Roman" w:eastAsia="Times New Roman" w:hAnsi="Times New Roman" w:cs="Times New Roman"/>
          <w:lang w:val="sq-AL"/>
        </w:rPr>
        <w:t xml:space="preserve"> që Administrata Tatimore të korrigjoj</w:t>
      </w:r>
      <w:r w:rsidR="00F54457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dhe </w:t>
      </w:r>
      <w:proofErr w:type="spellStart"/>
      <w:r w:rsidRPr="009E023C">
        <w:rPr>
          <w:rFonts w:ascii="Times New Roman" w:eastAsia="Times New Roman" w:hAnsi="Times New Roman" w:cs="Times New Roman"/>
          <w:lang w:val="sq-AL"/>
        </w:rPr>
        <w:t>gjeneroj</w:t>
      </w:r>
      <w:r w:rsidR="00F54457" w:rsidRPr="009E023C">
        <w:rPr>
          <w:rFonts w:ascii="Times New Roman" w:eastAsia="Times New Roman" w:hAnsi="Times New Roman" w:cs="Times New Roman"/>
          <w:lang w:val="sq-AL"/>
        </w:rPr>
        <w:t>ë</w:t>
      </w:r>
      <w:proofErr w:type="spellEnd"/>
      <w:r w:rsidRPr="009E023C">
        <w:rPr>
          <w:rFonts w:ascii="Times New Roman" w:eastAsia="Times New Roman" w:hAnsi="Times New Roman" w:cs="Times New Roman"/>
          <w:lang w:val="sq-AL"/>
        </w:rPr>
        <w:t xml:space="preserve"> këstet përkatëse në kuadër të marrëveshjes së Paqes Fiskale, sip</w:t>
      </w:r>
      <w:r w:rsidR="00F54457" w:rsidRPr="009E023C">
        <w:rPr>
          <w:rFonts w:ascii="Times New Roman" w:eastAsia="Times New Roman" w:hAnsi="Times New Roman" w:cs="Times New Roman"/>
          <w:lang w:val="sq-AL"/>
        </w:rPr>
        <w:t>a</w:t>
      </w:r>
      <w:r w:rsidRPr="009E023C">
        <w:rPr>
          <w:rFonts w:ascii="Times New Roman" w:eastAsia="Times New Roman" w:hAnsi="Times New Roman" w:cs="Times New Roman"/>
          <w:lang w:val="sq-AL"/>
        </w:rPr>
        <w:t>s referencave t</w:t>
      </w:r>
      <w:r w:rsidR="00F54457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nenit 5 të k</w:t>
      </w:r>
      <w:r w:rsidR="00F54457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>tij Ligji.</w:t>
      </w:r>
    </w:p>
    <w:p w14:paraId="77B62685" w14:textId="77777777" w:rsidR="00D843E4" w:rsidRPr="009E023C" w:rsidRDefault="00D843E4" w:rsidP="00D96563">
      <w:pPr>
        <w:spacing w:line="276" w:lineRule="auto"/>
        <w:ind w:left="5040"/>
        <w:rPr>
          <w:rFonts w:ascii="Times New Roman" w:eastAsia="Times New Roman" w:hAnsi="Times New Roman" w:cs="Times New Roman"/>
          <w:lang w:val="sq-AL"/>
        </w:rPr>
      </w:pPr>
    </w:p>
    <w:p w14:paraId="21F0A525" w14:textId="5FE7E639" w:rsidR="00D843E4" w:rsidRPr="009E023C" w:rsidRDefault="00D843E4" w:rsidP="00D96563">
      <w:pPr>
        <w:spacing w:line="276" w:lineRule="auto"/>
        <w:ind w:left="5040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 xml:space="preserve">         </w:t>
      </w:r>
      <w:proofErr w:type="spellStart"/>
      <w:r w:rsidR="004930A2" w:rsidRPr="009E023C">
        <w:rPr>
          <w:rFonts w:ascii="Times New Roman" w:eastAsia="Times New Roman" w:hAnsi="Times New Roman" w:cs="Times New Roman"/>
          <w:b/>
          <w:bCs/>
          <w:lang w:val="sq-AL"/>
        </w:rPr>
        <w:t>Aplikuesi</w:t>
      </w:r>
      <w:proofErr w:type="spellEnd"/>
      <w:r w:rsidR="004930A2" w:rsidRPr="009E023C">
        <w:rPr>
          <w:rFonts w:ascii="Times New Roman" w:eastAsia="Times New Roman" w:hAnsi="Times New Roman" w:cs="Times New Roman"/>
          <w:b/>
          <w:bCs/>
          <w:lang w:val="sq-AL"/>
        </w:rPr>
        <w:t>/Administratori i shoqërisë</w:t>
      </w:r>
    </w:p>
    <w:p w14:paraId="27FC346A" w14:textId="77777777" w:rsidR="00D843E4" w:rsidRPr="009E023C" w:rsidRDefault="00D843E4" w:rsidP="00D96563">
      <w:pPr>
        <w:spacing w:line="276" w:lineRule="auto"/>
        <w:ind w:left="5040" w:firstLine="720"/>
        <w:rPr>
          <w:rFonts w:ascii="Times New Roman" w:eastAsia="Times New Roman" w:hAnsi="Times New Roman" w:cs="Times New Roman"/>
          <w:lang w:val="sq-AL"/>
        </w:rPr>
      </w:pPr>
    </w:p>
    <w:p w14:paraId="11739449" w14:textId="463851B4" w:rsidR="00D843E4" w:rsidRPr="009E023C" w:rsidRDefault="004930A2" w:rsidP="00D96563">
      <w:pPr>
        <w:spacing w:line="276" w:lineRule="auto"/>
        <w:ind w:left="5040" w:firstLine="720"/>
        <w:jc w:val="center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>Emë</w:t>
      </w:r>
      <w:r w:rsidR="00D843E4" w:rsidRPr="009E023C">
        <w:rPr>
          <w:rFonts w:ascii="Times New Roman" w:eastAsia="Times New Roman" w:hAnsi="Times New Roman" w:cs="Times New Roman"/>
          <w:lang w:val="sq-AL"/>
        </w:rPr>
        <w:t xml:space="preserve">r </w:t>
      </w:r>
      <w:r w:rsidRPr="009E023C">
        <w:rPr>
          <w:rFonts w:ascii="Times New Roman" w:eastAsia="Times New Roman" w:hAnsi="Times New Roman" w:cs="Times New Roman"/>
          <w:lang w:val="sq-AL"/>
        </w:rPr>
        <w:t>Mbiemë</w:t>
      </w:r>
      <w:r w:rsidR="00D843E4" w:rsidRPr="009E023C">
        <w:rPr>
          <w:rFonts w:ascii="Times New Roman" w:eastAsia="Times New Roman" w:hAnsi="Times New Roman" w:cs="Times New Roman"/>
          <w:lang w:val="sq-AL"/>
        </w:rPr>
        <w:t>r</w:t>
      </w:r>
    </w:p>
    <w:p w14:paraId="1A0C7CD4" w14:textId="77777777" w:rsidR="00D843E4" w:rsidRPr="009E023C" w:rsidRDefault="00D843E4" w:rsidP="00D96563">
      <w:pPr>
        <w:spacing w:line="276" w:lineRule="auto"/>
        <w:ind w:left="5040" w:firstLine="720"/>
        <w:jc w:val="center"/>
        <w:rPr>
          <w:rFonts w:ascii="Times New Roman" w:hAnsi="Times New Roman" w:cs="Times New Roman"/>
          <w:lang w:val="sq-AL"/>
        </w:rPr>
      </w:pPr>
    </w:p>
    <w:p w14:paraId="6C1D8F5B" w14:textId="567F4FB4" w:rsidR="00D843E4" w:rsidRPr="009E023C" w:rsidRDefault="00D843E4" w:rsidP="00D96563">
      <w:pPr>
        <w:spacing w:line="276" w:lineRule="auto"/>
        <w:ind w:left="5040"/>
        <w:jc w:val="center"/>
        <w:rPr>
          <w:rFonts w:ascii="Times New Roman" w:hAnsi="Times New Roman" w:cs="Times New Roman"/>
          <w:lang w:val="sq-AL"/>
        </w:rPr>
      </w:pPr>
      <w:r w:rsidRPr="009E023C">
        <w:rPr>
          <w:rFonts w:ascii="Times New Roman" w:hAnsi="Times New Roman" w:cs="Times New Roman"/>
          <w:lang w:val="sq-AL"/>
        </w:rPr>
        <w:t xml:space="preserve">            (Nënshkrimi/Vula)</w:t>
      </w:r>
    </w:p>
    <w:p w14:paraId="2A7A556F" w14:textId="3C6F4C69" w:rsidR="00C86BB0" w:rsidRPr="009E023C" w:rsidRDefault="00C86BB0" w:rsidP="00D96563">
      <w:pPr>
        <w:spacing w:after="160" w:line="276" w:lineRule="auto"/>
        <w:jc w:val="center"/>
        <w:rPr>
          <w:rFonts w:ascii="Times New Roman" w:hAnsi="Times New Roman" w:cs="Times New Roman"/>
          <w:lang w:val="sq-AL"/>
        </w:rPr>
      </w:pPr>
    </w:p>
    <w:p w14:paraId="1DF0E7D7" w14:textId="51482D8A" w:rsidR="00B471F0" w:rsidRPr="009E023C" w:rsidRDefault="00B471F0" w:rsidP="00736EAE">
      <w:pPr>
        <w:spacing w:after="160" w:line="276" w:lineRule="auto"/>
        <w:rPr>
          <w:rFonts w:ascii="Times New Roman" w:hAnsi="Times New Roman" w:cs="Times New Roman"/>
          <w:lang w:val="sq-AL"/>
        </w:rPr>
      </w:pPr>
    </w:p>
    <w:sectPr w:rsidR="00B471F0" w:rsidRPr="009E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006B" w14:textId="77777777" w:rsidR="00CF736A" w:rsidRDefault="00CF736A" w:rsidP="00492228">
      <w:r>
        <w:separator/>
      </w:r>
    </w:p>
  </w:endnote>
  <w:endnote w:type="continuationSeparator" w:id="0">
    <w:p w14:paraId="36E3EC3F" w14:textId="77777777" w:rsidR="00CF736A" w:rsidRDefault="00CF736A" w:rsidP="0049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82FB" w14:textId="77777777" w:rsidR="00CF736A" w:rsidRDefault="00CF736A" w:rsidP="00492228">
      <w:r>
        <w:separator/>
      </w:r>
    </w:p>
  </w:footnote>
  <w:footnote w:type="continuationSeparator" w:id="0">
    <w:p w14:paraId="6261A286" w14:textId="77777777" w:rsidR="00CF736A" w:rsidRDefault="00CF736A" w:rsidP="0049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5167"/>
    <w:multiLevelType w:val="multilevel"/>
    <w:tmpl w:val="545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0A96"/>
    <w:multiLevelType w:val="hybridMultilevel"/>
    <w:tmpl w:val="F5A096F4"/>
    <w:lvl w:ilvl="0" w:tplc="FE68A1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3DB5"/>
    <w:multiLevelType w:val="hybridMultilevel"/>
    <w:tmpl w:val="529EDCFA"/>
    <w:lvl w:ilvl="0" w:tplc="B5BED9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07AE"/>
    <w:multiLevelType w:val="hybridMultilevel"/>
    <w:tmpl w:val="C62C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5451"/>
    <w:multiLevelType w:val="hybridMultilevel"/>
    <w:tmpl w:val="F0EC2612"/>
    <w:lvl w:ilvl="0" w:tplc="7F64828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F22FF"/>
    <w:multiLevelType w:val="multilevel"/>
    <w:tmpl w:val="8C82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33058"/>
    <w:multiLevelType w:val="hybridMultilevel"/>
    <w:tmpl w:val="98D6B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73F67"/>
    <w:multiLevelType w:val="hybridMultilevel"/>
    <w:tmpl w:val="18FE1656"/>
    <w:lvl w:ilvl="0" w:tplc="C6FC2A2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A81AFC"/>
    <w:multiLevelType w:val="hybridMultilevel"/>
    <w:tmpl w:val="E9340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D66C5"/>
    <w:multiLevelType w:val="hybridMultilevel"/>
    <w:tmpl w:val="9EE8C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0652"/>
    <w:multiLevelType w:val="hybridMultilevel"/>
    <w:tmpl w:val="3CC8483C"/>
    <w:lvl w:ilvl="0" w:tplc="BA0265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EA0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48A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BC0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FA9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507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02B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F68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D62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F030941"/>
    <w:multiLevelType w:val="hybridMultilevel"/>
    <w:tmpl w:val="7AEC1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791A99"/>
    <w:multiLevelType w:val="hybridMultilevel"/>
    <w:tmpl w:val="24927DB0"/>
    <w:lvl w:ilvl="0" w:tplc="9454CD86">
      <w:start w:val="6"/>
      <w:numFmt w:val="decimal"/>
      <w:lvlText w:val="%1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80280"/>
    <w:multiLevelType w:val="hybridMultilevel"/>
    <w:tmpl w:val="36027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A767A"/>
    <w:multiLevelType w:val="hybridMultilevel"/>
    <w:tmpl w:val="EFDC59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AA4FAE"/>
    <w:multiLevelType w:val="hybridMultilevel"/>
    <w:tmpl w:val="B4084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63E1"/>
    <w:multiLevelType w:val="hybridMultilevel"/>
    <w:tmpl w:val="A37C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0365C"/>
    <w:multiLevelType w:val="hybridMultilevel"/>
    <w:tmpl w:val="01B49CFE"/>
    <w:lvl w:ilvl="0" w:tplc="FCC83A32">
      <w:start w:val="4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61063"/>
    <w:multiLevelType w:val="hybridMultilevel"/>
    <w:tmpl w:val="D7BABC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A713D"/>
    <w:multiLevelType w:val="hybridMultilevel"/>
    <w:tmpl w:val="3E0A97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C245D2"/>
    <w:multiLevelType w:val="hybridMultilevel"/>
    <w:tmpl w:val="885A8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27350"/>
    <w:multiLevelType w:val="hybridMultilevel"/>
    <w:tmpl w:val="4784E648"/>
    <w:lvl w:ilvl="0" w:tplc="D46C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C62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C082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D05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E82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EAA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4E8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E2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302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CA14510"/>
    <w:multiLevelType w:val="multilevel"/>
    <w:tmpl w:val="667E4F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0B75C9"/>
    <w:multiLevelType w:val="hybridMultilevel"/>
    <w:tmpl w:val="D1CAEE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82680"/>
    <w:multiLevelType w:val="hybridMultilevel"/>
    <w:tmpl w:val="6228FBDC"/>
    <w:lvl w:ilvl="0" w:tplc="C3E4BF16">
      <w:start w:val="1"/>
      <w:numFmt w:val="decimal"/>
      <w:lvlText w:val="%1."/>
      <w:lvlJc w:val="left"/>
      <w:pPr>
        <w:ind w:left="1020" w:hanging="360"/>
      </w:pPr>
    </w:lvl>
    <w:lvl w:ilvl="1" w:tplc="464C3DF6">
      <w:start w:val="1"/>
      <w:numFmt w:val="decimal"/>
      <w:lvlText w:val="%2."/>
      <w:lvlJc w:val="left"/>
      <w:pPr>
        <w:ind w:left="1020" w:hanging="360"/>
      </w:pPr>
    </w:lvl>
    <w:lvl w:ilvl="2" w:tplc="9746DBE8">
      <w:start w:val="1"/>
      <w:numFmt w:val="decimal"/>
      <w:lvlText w:val="%3."/>
      <w:lvlJc w:val="left"/>
      <w:pPr>
        <w:ind w:left="1020" w:hanging="360"/>
      </w:pPr>
    </w:lvl>
    <w:lvl w:ilvl="3" w:tplc="D660AD24">
      <w:start w:val="1"/>
      <w:numFmt w:val="decimal"/>
      <w:lvlText w:val="%4."/>
      <w:lvlJc w:val="left"/>
      <w:pPr>
        <w:ind w:left="1020" w:hanging="360"/>
      </w:pPr>
    </w:lvl>
    <w:lvl w:ilvl="4" w:tplc="C9CE9B2A">
      <w:start w:val="1"/>
      <w:numFmt w:val="decimal"/>
      <w:lvlText w:val="%5."/>
      <w:lvlJc w:val="left"/>
      <w:pPr>
        <w:ind w:left="1020" w:hanging="360"/>
      </w:pPr>
    </w:lvl>
    <w:lvl w:ilvl="5" w:tplc="33DE3FF4">
      <w:start w:val="1"/>
      <w:numFmt w:val="decimal"/>
      <w:lvlText w:val="%6."/>
      <w:lvlJc w:val="left"/>
      <w:pPr>
        <w:ind w:left="1020" w:hanging="360"/>
      </w:pPr>
    </w:lvl>
    <w:lvl w:ilvl="6" w:tplc="CD1E930E">
      <w:start w:val="1"/>
      <w:numFmt w:val="decimal"/>
      <w:lvlText w:val="%7."/>
      <w:lvlJc w:val="left"/>
      <w:pPr>
        <w:ind w:left="1020" w:hanging="360"/>
      </w:pPr>
    </w:lvl>
    <w:lvl w:ilvl="7" w:tplc="056A1FC8">
      <w:start w:val="1"/>
      <w:numFmt w:val="decimal"/>
      <w:lvlText w:val="%8."/>
      <w:lvlJc w:val="left"/>
      <w:pPr>
        <w:ind w:left="1020" w:hanging="360"/>
      </w:pPr>
    </w:lvl>
    <w:lvl w:ilvl="8" w:tplc="B1188FC6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602D699D"/>
    <w:multiLevelType w:val="multilevel"/>
    <w:tmpl w:val="DA30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566B8"/>
    <w:multiLevelType w:val="hybridMultilevel"/>
    <w:tmpl w:val="6ECE5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142900"/>
    <w:multiLevelType w:val="hybridMultilevel"/>
    <w:tmpl w:val="0F6030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13100"/>
    <w:multiLevelType w:val="hybridMultilevel"/>
    <w:tmpl w:val="17D0E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B7FE1"/>
    <w:multiLevelType w:val="hybridMultilevel"/>
    <w:tmpl w:val="8A58DA66"/>
    <w:lvl w:ilvl="0" w:tplc="B17A1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6F304E"/>
    <w:multiLevelType w:val="hybridMultilevel"/>
    <w:tmpl w:val="47225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E57087"/>
    <w:multiLevelType w:val="hybridMultilevel"/>
    <w:tmpl w:val="D5E2EB1C"/>
    <w:lvl w:ilvl="0" w:tplc="0B2A96E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313DD"/>
    <w:multiLevelType w:val="hybridMultilevel"/>
    <w:tmpl w:val="721C0E2E"/>
    <w:lvl w:ilvl="0" w:tplc="3D9C0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B2B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7AD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7C1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40C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909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CA4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C09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F6F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C373000"/>
    <w:multiLevelType w:val="hybridMultilevel"/>
    <w:tmpl w:val="B8261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563909">
    <w:abstractNumId w:val="24"/>
  </w:num>
  <w:num w:numId="2" w16cid:durableId="1418483099">
    <w:abstractNumId w:val="3"/>
  </w:num>
  <w:num w:numId="3" w16cid:durableId="887423780">
    <w:abstractNumId w:val="5"/>
  </w:num>
  <w:num w:numId="4" w16cid:durableId="578641728">
    <w:abstractNumId w:val="0"/>
  </w:num>
  <w:num w:numId="5" w16cid:durableId="1712993927">
    <w:abstractNumId w:val="2"/>
  </w:num>
  <w:num w:numId="6" w16cid:durableId="470944745">
    <w:abstractNumId w:val="17"/>
  </w:num>
  <w:num w:numId="7" w16cid:durableId="1217860476">
    <w:abstractNumId w:val="4"/>
  </w:num>
  <w:num w:numId="8" w16cid:durableId="1450856055">
    <w:abstractNumId w:val="29"/>
  </w:num>
  <w:num w:numId="9" w16cid:durableId="835387577">
    <w:abstractNumId w:val="22"/>
  </w:num>
  <w:num w:numId="10" w16cid:durableId="1409305060">
    <w:abstractNumId w:val="1"/>
  </w:num>
  <w:num w:numId="11" w16cid:durableId="1857768987">
    <w:abstractNumId w:val="33"/>
  </w:num>
  <w:num w:numId="12" w16cid:durableId="21127389">
    <w:abstractNumId w:val="30"/>
  </w:num>
  <w:num w:numId="13" w16cid:durableId="2037538958">
    <w:abstractNumId w:val="31"/>
  </w:num>
  <w:num w:numId="14" w16cid:durableId="53428848">
    <w:abstractNumId w:val="15"/>
  </w:num>
  <w:num w:numId="15" w16cid:durableId="1451781659">
    <w:abstractNumId w:val="7"/>
  </w:num>
  <w:num w:numId="16" w16cid:durableId="573513611">
    <w:abstractNumId w:val="16"/>
  </w:num>
  <w:num w:numId="17" w16cid:durableId="1348093368">
    <w:abstractNumId w:val="19"/>
  </w:num>
  <w:num w:numId="18" w16cid:durableId="1904295798">
    <w:abstractNumId w:val="26"/>
  </w:num>
  <w:num w:numId="19" w16cid:durableId="1328902789">
    <w:abstractNumId w:val="28"/>
  </w:num>
  <w:num w:numId="20" w16cid:durableId="568804638">
    <w:abstractNumId w:val="13"/>
  </w:num>
  <w:num w:numId="21" w16cid:durableId="1546453443">
    <w:abstractNumId w:val="20"/>
  </w:num>
  <w:num w:numId="22" w16cid:durableId="858931806">
    <w:abstractNumId w:val="11"/>
  </w:num>
  <w:num w:numId="23" w16cid:durableId="1014112324">
    <w:abstractNumId w:val="6"/>
  </w:num>
  <w:num w:numId="24" w16cid:durableId="130830589">
    <w:abstractNumId w:val="10"/>
  </w:num>
  <w:num w:numId="25" w16cid:durableId="213585619">
    <w:abstractNumId w:val="21"/>
  </w:num>
  <w:num w:numId="26" w16cid:durableId="1651135509">
    <w:abstractNumId w:val="32"/>
  </w:num>
  <w:num w:numId="27" w16cid:durableId="902836789">
    <w:abstractNumId w:val="8"/>
  </w:num>
  <w:num w:numId="28" w16cid:durableId="249047557">
    <w:abstractNumId w:val="14"/>
  </w:num>
  <w:num w:numId="29" w16cid:durableId="1029650265">
    <w:abstractNumId w:val="25"/>
  </w:num>
  <w:num w:numId="30" w16cid:durableId="1231116654">
    <w:abstractNumId w:val="18"/>
  </w:num>
  <w:num w:numId="31" w16cid:durableId="1933317455">
    <w:abstractNumId w:val="12"/>
  </w:num>
  <w:num w:numId="32" w16cid:durableId="2002849939">
    <w:abstractNumId w:val="27"/>
  </w:num>
  <w:num w:numId="33" w16cid:durableId="455609174">
    <w:abstractNumId w:val="23"/>
  </w:num>
  <w:num w:numId="34" w16cid:durableId="211347592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D6"/>
    <w:rsid w:val="00001732"/>
    <w:rsid w:val="00002914"/>
    <w:rsid w:val="00006E96"/>
    <w:rsid w:val="00011759"/>
    <w:rsid w:val="000125DB"/>
    <w:rsid w:val="0001271D"/>
    <w:rsid w:val="00012874"/>
    <w:rsid w:val="00012BE6"/>
    <w:rsid w:val="00012ECA"/>
    <w:rsid w:val="00015B54"/>
    <w:rsid w:val="00021043"/>
    <w:rsid w:val="0002296D"/>
    <w:rsid w:val="000257D7"/>
    <w:rsid w:val="00026587"/>
    <w:rsid w:val="000273D9"/>
    <w:rsid w:val="00027F8F"/>
    <w:rsid w:val="0003039B"/>
    <w:rsid w:val="00035A06"/>
    <w:rsid w:val="000372AB"/>
    <w:rsid w:val="00043702"/>
    <w:rsid w:val="00043EAE"/>
    <w:rsid w:val="0004718E"/>
    <w:rsid w:val="0005185E"/>
    <w:rsid w:val="000558C2"/>
    <w:rsid w:val="000609F2"/>
    <w:rsid w:val="00060B1F"/>
    <w:rsid w:val="000617D6"/>
    <w:rsid w:val="00066D83"/>
    <w:rsid w:val="00067973"/>
    <w:rsid w:val="00081A58"/>
    <w:rsid w:val="0008416F"/>
    <w:rsid w:val="00085A42"/>
    <w:rsid w:val="00090F3F"/>
    <w:rsid w:val="000927DC"/>
    <w:rsid w:val="00093B2C"/>
    <w:rsid w:val="00097715"/>
    <w:rsid w:val="000A4D74"/>
    <w:rsid w:val="000A4FEB"/>
    <w:rsid w:val="000A67DD"/>
    <w:rsid w:val="000B01D9"/>
    <w:rsid w:val="000B2ECD"/>
    <w:rsid w:val="000B4084"/>
    <w:rsid w:val="000C07F7"/>
    <w:rsid w:val="000C16BE"/>
    <w:rsid w:val="000C22B5"/>
    <w:rsid w:val="000C37F0"/>
    <w:rsid w:val="000C492A"/>
    <w:rsid w:val="000C6310"/>
    <w:rsid w:val="000C7257"/>
    <w:rsid w:val="000D1963"/>
    <w:rsid w:val="000D22DD"/>
    <w:rsid w:val="000E2B6D"/>
    <w:rsid w:val="000F2E22"/>
    <w:rsid w:val="000F4076"/>
    <w:rsid w:val="000F7899"/>
    <w:rsid w:val="000F795A"/>
    <w:rsid w:val="00101809"/>
    <w:rsid w:val="00103950"/>
    <w:rsid w:val="00104885"/>
    <w:rsid w:val="001050FC"/>
    <w:rsid w:val="00105733"/>
    <w:rsid w:val="001057BE"/>
    <w:rsid w:val="00107EA1"/>
    <w:rsid w:val="00111086"/>
    <w:rsid w:val="00116CF5"/>
    <w:rsid w:val="00117228"/>
    <w:rsid w:val="001250DC"/>
    <w:rsid w:val="00125340"/>
    <w:rsid w:val="001260CF"/>
    <w:rsid w:val="00134FF0"/>
    <w:rsid w:val="0013502A"/>
    <w:rsid w:val="00135AF6"/>
    <w:rsid w:val="00135BDB"/>
    <w:rsid w:val="001365F8"/>
    <w:rsid w:val="00136F73"/>
    <w:rsid w:val="001476EC"/>
    <w:rsid w:val="0015675A"/>
    <w:rsid w:val="001571D8"/>
    <w:rsid w:val="001634FD"/>
    <w:rsid w:val="0016551A"/>
    <w:rsid w:val="0016564E"/>
    <w:rsid w:val="0016590C"/>
    <w:rsid w:val="00165919"/>
    <w:rsid w:val="001744A0"/>
    <w:rsid w:val="00180CF1"/>
    <w:rsid w:val="00187A3A"/>
    <w:rsid w:val="0019203B"/>
    <w:rsid w:val="00194631"/>
    <w:rsid w:val="001952B4"/>
    <w:rsid w:val="001A2D55"/>
    <w:rsid w:val="001B18B1"/>
    <w:rsid w:val="001B77A5"/>
    <w:rsid w:val="001C091F"/>
    <w:rsid w:val="001C142A"/>
    <w:rsid w:val="001C2DED"/>
    <w:rsid w:val="001C68D8"/>
    <w:rsid w:val="001D5578"/>
    <w:rsid w:val="001D65A2"/>
    <w:rsid w:val="001E0526"/>
    <w:rsid w:val="001E176B"/>
    <w:rsid w:val="001E4F37"/>
    <w:rsid w:val="001E4F9C"/>
    <w:rsid w:val="001E58D2"/>
    <w:rsid w:val="001E752C"/>
    <w:rsid w:val="001F036B"/>
    <w:rsid w:val="001F1E12"/>
    <w:rsid w:val="001F2DE3"/>
    <w:rsid w:val="00201A0C"/>
    <w:rsid w:val="00201D86"/>
    <w:rsid w:val="002053C7"/>
    <w:rsid w:val="00205573"/>
    <w:rsid w:val="00213E49"/>
    <w:rsid w:val="00215C11"/>
    <w:rsid w:val="00215E9A"/>
    <w:rsid w:val="002168D8"/>
    <w:rsid w:val="00216F04"/>
    <w:rsid w:val="00230830"/>
    <w:rsid w:val="00231520"/>
    <w:rsid w:val="002315F7"/>
    <w:rsid w:val="002324E9"/>
    <w:rsid w:val="002333E5"/>
    <w:rsid w:val="00234828"/>
    <w:rsid w:val="00234E4B"/>
    <w:rsid w:val="00235AAB"/>
    <w:rsid w:val="0023607B"/>
    <w:rsid w:val="00241057"/>
    <w:rsid w:val="0024754F"/>
    <w:rsid w:val="00254089"/>
    <w:rsid w:val="00254A5C"/>
    <w:rsid w:val="00255818"/>
    <w:rsid w:val="00262580"/>
    <w:rsid w:val="002634C5"/>
    <w:rsid w:val="00264193"/>
    <w:rsid w:val="00266168"/>
    <w:rsid w:val="00274830"/>
    <w:rsid w:val="00274A50"/>
    <w:rsid w:val="00276884"/>
    <w:rsid w:val="00290DF9"/>
    <w:rsid w:val="00295F5E"/>
    <w:rsid w:val="002A0CD2"/>
    <w:rsid w:val="002A788D"/>
    <w:rsid w:val="002B14B7"/>
    <w:rsid w:val="002B4DCE"/>
    <w:rsid w:val="002B6FAB"/>
    <w:rsid w:val="002C5248"/>
    <w:rsid w:val="002D0AD1"/>
    <w:rsid w:val="002D6AB8"/>
    <w:rsid w:val="002E20DB"/>
    <w:rsid w:val="002E51E9"/>
    <w:rsid w:val="002F16D2"/>
    <w:rsid w:val="002F2B71"/>
    <w:rsid w:val="002F3822"/>
    <w:rsid w:val="00301659"/>
    <w:rsid w:val="00306F85"/>
    <w:rsid w:val="00316EA9"/>
    <w:rsid w:val="00317720"/>
    <w:rsid w:val="003241FC"/>
    <w:rsid w:val="00332964"/>
    <w:rsid w:val="00334497"/>
    <w:rsid w:val="00337530"/>
    <w:rsid w:val="00337C49"/>
    <w:rsid w:val="00344C21"/>
    <w:rsid w:val="00345915"/>
    <w:rsid w:val="00345E21"/>
    <w:rsid w:val="00351518"/>
    <w:rsid w:val="00352A8C"/>
    <w:rsid w:val="00354F03"/>
    <w:rsid w:val="00360F2C"/>
    <w:rsid w:val="00370BF8"/>
    <w:rsid w:val="00371746"/>
    <w:rsid w:val="00371CD1"/>
    <w:rsid w:val="00383EF6"/>
    <w:rsid w:val="0038641F"/>
    <w:rsid w:val="00391348"/>
    <w:rsid w:val="0039520E"/>
    <w:rsid w:val="00395335"/>
    <w:rsid w:val="003956F4"/>
    <w:rsid w:val="00395915"/>
    <w:rsid w:val="003C0857"/>
    <w:rsid w:val="003C1EEC"/>
    <w:rsid w:val="003C2E06"/>
    <w:rsid w:val="003C43EE"/>
    <w:rsid w:val="003C645B"/>
    <w:rsid w:val="003D0967"/>
    <w:rsid w:val="003D2C8A"/>
    <w:rsid w:val="003D5233"/>
    <w:rsid w:val="003D74D6"/>
    <w:rsid w:val="003E039B"/>
    <w:rsid w:val="003E2F93"/>
    <w:rsid w:val="003F0597"/>
    <w:rsid w:val="003F4D78"/>
    <w:rsid w:val="003F5344"/>
    <w:rsid w:val="00401BD8"/>
    <w:rsid w:val="004045EB"/>
    <w:rsid w:val="004112FD"/>
    <w:rsid w:val="0041767A"/>
    <w:rsid w:val="004178B7"/>
    <w:rsid w:val="004214B3"/>
    <w:rsid w:val="00421572"/>
    <w:rsid w:val="004233E9"/>
    <w:rsid w:val="004245C2"/>
    <w:rsid w:val="00426253"/>
    <w:rsid w:val="00431AA0"/>
    <w:rsid w:val="0043300C"/>
    <w:rsid w:val="0043570B"/>
    <w:rsid w:val="00442510"/>
    <w:rsid w:val="00443473"/>
    <w:rsid w:val="004461FB"/>
    <w:rsid w:val="00461127"/>
    <w:rsid w:val="00461A68"/>
    <w:rsid w:val="00465503"/>
    <w:rsid w:val="00471C3A"/>
    <w:rsid w:val="00480916"/>
    <w:rsid w:val="00487DA0"/>
    <w:rsid w:val="004910DC"/>
    <w:rsid w:val="00492228"/>
    <w:rsid w:val="004930A2"/>
    <w:rsid w:val="00493574"/>
    <w:rsid w:val="00493AB2"/>
    <w:rsid w:val="00494A02"/>
    <w:rsid w:val="004A0BCA"/>
    <w:rsid w:val="004A216F"/>
    <w:rsid w:val="004A6CFC"/>
    <w:rsid w:val="004A772D"/>
    <w:rsid w:val="004B2B2C"/>
    <w:rsid w:val="004B616C"/>
    <w:rsid w:val="004C38A8"/>
    <w:rsid w:val="004C5612"/>
    <w:rsid w:val="004D2912"/>
    <w:rsid w:val="004D3BD9"/>
    <w:rsid w:val="004D3EE1"/>
    <w:rsid w:val="004E3C2C"/>
    <w:rsid w:val="004E60B5"/>
    <w:rsid w:val="004F034A"/>
    <w:rsid w:val="004F654D"/>
    <w:rsid w:val="00500893"/>
    <w:rsid w:val="0050569E"/>
    <w:rsid w:val="005057E4"/>
    <w:rsid w:val="00507A69"/>
    <w:rsid w:val="00507D91"/>
    <w:rsid w:val="00507E7B"/>
    <w:rsid w:val="00510DD1"/>
    <w:rsid w:val="005151BA"/>
    <w:rsid w:val="0051651A"/>
    <w:rsid w:val="00516FA1"/>
    <w:rsid w:val="00520678"/>
    <w:rsid w:val="0052260C"/>
    <w:rsid w:val="00522D9A"/>
    <w:rsid w:val="005416A3"/>
    <w:rsid w:val="00546DEA"/>
    <w:rsid w:val="00551B66"/>
    <w:rsid w:val="00554F9B"/>
    <w:rsid w:val="00556680"/>
    <w:rsid w:val="005570B7"/>
    <w:rsid w:val="00561A02"/>
    <w:rsid w:val="0056334C"/>
    <w:rsid w:val="00565DEA"/>
    <w:rsid w:val="00567259"/>
    <w:rsid w:val="00567793"/>
    <w:rsid w:val="00572152"/>
    <w:rsid w:val="00574130"/>
    <w:rsid w:val="0057525C"/>
    <w:rsid w:val="005762BC"/>
    <w:rsid w:val="00576F60"/>
    <w:rsid w:val="00580909"/>
    <w:rsid w:val="00581529"/>
    <w:rsid w:val="005837C3"/>
    <w:rsid w:val="00591B85"/>
    <w:rsid w:val="005930C7"/>
    <w:rsid w:val="005935A3"/>
    <w:rsid w:val="00596F94"/>
    <w:rsid w:val="00597D25"/>
    <w:rsid w:val="00597FA7"/>
    <w:rsid w:val="005A0A48"/>
    <w:rsid w:val="005A2302"/>
    <w:rsid w:val="005B32B7"/>
    <w:rsid w:val="005B6DC6"/>
    <w:rsid w:val="005C03EA"/>
    <w:rsid w:val="005C34E5"/>
    <w:rsid w:val="005D03C3"/>
    <w:rsid w:val="005D105A"/>
    <w:rsid w:val="005D4D16"/>
    <w:rsid w:val="005D67DD"/>
    <w:rsid w:val="005E500A"/>
    <w:rsid w:val="005E75D3"/>
    <w:rsid w:val="0060047A"/>
    <w:rsid w:val="00600A9C"/>
    <w:rsid w:val="0060236A"/>
    <w:rsid w:val="00604E23"/>
    <w:rsid w:val="00607C56"/>
    <w:rsid w:val="0061131C"/>
    <w:rsid w:val="006132A0"/>
    <w:rsid w:val="006157BB"/>
    <w:rsid w:val="00617FBC"/>
    <w:rsid w:val="00620BD1"/>
    <w:rsid w:val="00621ECD"/>
    <w:rsid w:val="006262C4"/>
    <w:rsid w:val="00634A62"/>
    <w:rsid w:val="006361A3"/>
    <w:rsid w:val="006462A8"/>
    <w:rsid w:val="00647D8B"/>
    <w:rsid w:val="00651E54"/>
    <w:rsid w:val="0065591C"/>
    <w:rsid w:val="0065752A"/>
    <w:rsid w:val="00663354"/>
    <w:rsid w:val="00663A82"/>
    <w:rsid w:val="0066541C"/>
    <w:rsid w:val="006665B1"/>
    <w:rsid w:val="006801DB"/>
    <w:rsid w:val="00681E4D"/>
    <w:rsid w:val="00682884"/>
    <w:rsid w:val="00683921"/>
    <w:rsid w:val="00686E58"/>
    <w:rsid w:val="006907C5"/>
    <w:rsid w:val="00697E1B"/>
    <w:rsid w:val="006A426A"/>
    <w:rsid w:val="006A544C"/>
    <w:rsid w:val="006B3A6F"/>
    <w:rsid w:val="006B555B"/>
    <w:rsid w:val="006B6190"/>
    <w:rsid w:val="006B789B"/>
    <w:rsid w:val="006C0684"/>
    <w:rsid w:val="006C086D"/>
    <w:rsid w:val="006C1038"/>
    <w:rsid w:val="006C1131"/>
    <w:rsid w:val="006C2F6F"/>
    <w:rsid w:val="006C314B"/>
    <w:rsid w:val="006D22CA"/>
    <w:rsid w:val="006D49F0"/>
    <w:rsid w:val="006E16F3"/>
    <w:rsid w:val="006E3E9F"/>
    <w:rsid w:val="006E5EEB"/>
    <w:rsid w:val="006F5F5E"/>
    <w:rsid w:val="00701B16"/>
    <w:rsid w:val="0070463E"/>
    <w:rsid w:val="00706908"/>
    <w:rsid w:val="00723D0F"/>
    <w:rsid w:val="00724A41"/>
    <w:rsid w:val="007330BD"/>
    <w:rsid w:val="00733BD2"/>
    <w:rsid w:val="00734AE4"/>
    <w:rsid w:val="00735E0A"/>
    <w:rsid w:val="00736EAE"/>
    <w:rsid w:val="00747A43"/>
    <w:rsid w:val="007527E2"/>
    <w:rsid w:val="00755657"/>
    <w:rsid w:val="00757386"/>
    <w:rsid w:val="007662A2"/>
    <w:rsid w:val="00772F41"/>
    <w:rsid w:val="007746CE"/>
    <w:rsid w:val="00774853"/>
    <w:rsid w:val="00776564"/>
    <w:rsid w:val="00776A80"/>
    <w:rsid w:val="0078329C"/>
    <w:rsid w:val="00783A96"/>
    <w:rsid w:val="00783F77"/>
    <w:rsid w:val="00785572"/>
    <w:rsid w:val="00785C7F"/>
    <w:rsid w:val="00792B24"/>
    <w:rsid w:val="00795709"/>
    <w:rsid w:val="00795FA4"/>
    <w:rsid w:val="007A396D"/>
    <w:rsid w:val="007A6C81"/>
    <w:rsid w:val="007A7E0F"/>
    <w:rsid w:val="007B3A9D"/>
    <w:rsid w:val="007B5384"/>
    <w:rsid w:val="007C01A6"/>
    <w:rsid w:val="007C1F9F"/>
    <w:rsid w:val="007D0A0A"/>
    <w:rsid w:val="007D107D"/>
    <w:rsid w:val="007D5BDA"/>
    <w:rsid w:val="007E0601"/>
    <w:rsid w:val="007E1999"/>
    <w:rsid w:val="007E2A07"/>
    <w:rsid w:val="007F2A28"/>
    <w:rsid w:val="007F366B"/>
    <w:rsid w:val="00800198"/>
    <w:rsid w:val="00800510"/>
    <w:rsid w:val="00800758"/>
    <w:rsid w:val="00801E44"/>
    <w:rsid w:val="0080461B"/>
    <w:rsid w:val="008052FC"/>
    <w:rsid w:val="00813078"/>
    <w:rsid w:val="0081402F"/>
    <w:rsid w:val="008318D9"/>
    <w:rsid w:val="00832A39"/>
    <w:rsid w:val="00835CAD"/>
    <w:rsid w:val="008371A8"/>
    <w:rsid w:val="00845DC6"/>
    <w:rsid w:val="00850CD7"/>
    <w:rsid w:val="008540B6"/>
    <w:rsid w:val="00856106"/>
    <w:rsid w:val="00862148"/>
    <w:rsid w:val="0086471C"/>
    <w:rsid w:val="0087101F"/>
    <w:rsid w:val="00872C91"/>
    <w:rsid w:val="008740F0"/>
    <w:rsid w:val="00880E94"/>
    <w:rsid w:val="00886063"/>
    <w:rsid w:val="00887670"/>
    <w:rsid w:val="00887A55"/>
    <w:rsid w:val="00891FA5"/>
    <w:rsid w:val="008921CC"/>
    <w:rsid w:val="008A3F17"/>
    <w:rsid w:val="008A4E1C"/>
    <w:rsid w:val="008A67A2"/>
    <w:rsid w:val="008B4B3A"/>
    <w:rsid w:val="008B7897"/>
    <w:rsid w:val="008C03A0"/>
    <w:rsid w:val="008C1757"/>
    <w:rsid w:val="008C2B63"/>
    <w:rsid w:val="008C31E8"/>
    <w:rsid w:val="008C391C"/>
    <w:rsid w:val="008C7849"/>
    <w:rsid w:val="008D09D5"/>
    <w:rsid w:val="008D5ADE"/>
    <w:rsid w:val="008E03F1"/>
    <w:rsid w:val="008E0C7F"/>
    <w:rsid w:val="00902242"/>
    <w:rsid w:val="00904F8C"/>
    <w:rsid w:val="00911CDC"/>
    <w:rsid w:val="009163EF"/>
    <w:rsid w:val="00916E49"/>
    <w:rsid w:val="0092040B"/>
    <w:rsid w:val="009225DE"/>
    <w:rsid w:val="00923251"/>
    <w:rsid w:val="009240C3"/>
    <w:rsid w:val="00933E06"/>
    <w:rsid w:val="00947832"/>
    <w:rsid w:val="00947966"/>
    <w:rsid w:val="00952477"/>
    <w:rsid w:val="00954415"/>
    <w:rsid w:val="00964A9C"/>
    <w:rsid w:val="0096684E"/>
    <w:rsid w:val="009735C7"/>
    <w:rsid w:val="009813C4"/>
    <w:rsid w:val="0098440F"/>
    <w:rsid w:val="009867DE"/>
    <w:rsid w:val="00992C5D"/>
    <w:rsid w:val="00993937"/>
    <w:rsid w:val="009940B3"/>
    <w:rsid w:val="009961CC"/>
    <w:rsid w:val="00996289"/>
    <w:rsid w:val="00997C04"/>
    <w:rsid w:val="009A3573"/>
    <w:rsid w:val="009A4AAC"/>
    <w:rsid w:val="009A4D8E"/>
    <w:rsid w:val="009B1DDD"/>
    <w:rsid w:val="009C0731"/>
    <w:rsid w:val="009C2492"/>
    <w:rsid w:val="009D0684"/>
    <w:rsid w:val="009D4A2B"/>
    <w:rsid w:val="009E023C"/>
    <w:rsid w:val="009E35AB"/>
    <w:rsid w:val="009E4435"/>
    <w:rsid w:val="009E64EF"/>
    <w:rsid w:val="009E6AAA"/>
    <w:rsid w:val="009F047B"/>
    <w:rsid w:val="009F5918"/>
    <w:rsid w:val="00A009D6"/>
    <w:rsid w:val="00A05B8D"/>
    <w:rsid w:val="00A062BA"/>
    <w:rsid w:val="00A12378"/>
    <w:rsid w:val="00A12C10"/>
    <w:rsid w:val="00A1357F"/>
    <w:rsid w:val="00A25D9C"/>
    <w:rsid w:val="00A35659"/>
    <w:rsid w:val="00A375FF"/>
    <w:rsid w:val="00A4058B"/>
    <w:rsid w:val="00A409AE"/>
    <w:rsid w:val="00A41125"/>
    <w:rsid w:val="00A41EB5"/>
    <w:rsid w:val="00A430F5"/>
    <w:rsid w:val="00A43192"/>
    <w:rsid w:val="00A45198"/>
    <w:rsid w:val="00A45696"/>
    <w:rsid w:val="00A45F3C"/>
    <w:rsid w:val="00A51E47"/>
    <w:rsid w:val="00A61E07"/>
    <w:rsid w:val="00A74617"/>
    <w:rsid w:val="00A77DC3"/>
    <w:rsid w:val="00A80707"/>
    <w:rsid w:val="00A82561"/>
    <w:rsid w:val="00A82CCF"/>
    <w:rsid w:val="00A83CFA"/>
    <w:rsid w:val="00A90217"/>
    <w:rsid w:val="00A90871"/>
    <w:rsid w:val="00A90D58"/>
    <w:rsid w:val="00A950C3"/>
    <w:rsid w:val="00A97226"/>
    <w:rsid w:val="00A973A2"/>
    <w:rsid w:val="00A975DC"/>
    <w:rsid w:val="00AA4C3D"/>
    <w:rsid w:val="00AA4E87"/>
    <w:rsid w:val="00AA7390"/>
    <w:rsid w:val="00AB1925"/>
    <w:rsid w:val="00AB2092"/>
    <w:rsid w:val="00AB25F6"/>
    <w:rsid w:val="00AB5E7A"/>
    <w:rsid w:val="00AB71CF"/>
    <w:rsid w:val="00AC654F"/>
    <w:rsid w:val="00AD0E32"/>
    <w:rsid w:val="00AD1EA7"/>
    <w:rsid w:val="00AD2CBE"/>
    <w:rsid w:val="00AD7CEC"/>
    <w:rsid w:val="00AE4B2A"/>
    <w:rsid w:val="00AE7179"/>
    <w:rsid w:val="00AE7BF0"/>
    <w:rsid w:val="00AF28EF"/>
    <w:rsid w:val="00AF2B40"/>
    <w:rsid w:val="00B03A7B"/>
    <w:rsid w:val="00B03E3B"/>
    <w:rsid w:val="00B122BB"/>
    <w:rsid w:val="00B14C54"/>
    <w:rsid w:val="00B15314"/>
    <w:rsid w:val="00B20329"/>
    <w:rsid w:val="00B206F0"/>
    <w:rsid w:val="00B20EFD"/>
    <w:rsid w:val="00B21E00"/>
    <w:rsid w:val="00B312B1"/>
    <w:rsid w:val="00B349A8"/>
    <w:rsid w:val="00B42631"/>
    <w:rsid w:val="00B43F03"/>
    <w:rsid w:val="00B45750"/>
    <w:rsid w:val="00B471F0"/>
    <w:rsid w:val="00B544F1"/>
    <w:rsid w:val="00B561AE"/>
    <w:rsid w:val="00B56CA6"/>
    <w:rsid w:val="00B63415"/>
    <w:rsid w:val="00B669B8"/>
    <w:rsid w:val="00B66F6C"/>
    <w:rsid w:val="00B72B24"/>
    <w:rsid w:val="00B72FA4"/>
    <w:rsid w:val="00B732CB"/>
    <w:rsid w:val="00B77677"/>
    <w:rsid w:val="00B77BA2"/>
    <w:rsid w:val="00B80502"/>
    <w:rsid w:val="00B80950"/>
    <w:rsid w:val="00B80F9C"/>
    <w:rsid w:val="00B81C1F"/>
    <w:rsid w:val="00B92F73"/>
    <w:rsid w:val="00BA1275"/>
    <w:rsid w:val="00BA5963"/>
    <w:rsid w:val="00BB078D"/>
    <w:rsid w:val="00BB0EC5"/>
    <w:rsid w:val="00BB17F7"/>
    <w:rsid w:val="00BB2A82"/>
    <w:rsid w:val="00BB4C95"/>
    <w:rsid w:val="00BB6A52"/>
    <w:rsid w:val="00BC0E67"/>
    <w:rsid w:val="00BC692F"/>
    <w:rsid w:val="00BC69E7"/>
    <w:rsid w:val="00BD0960"/>
    <w:rsid w:val="00BD0FD2"/>
    <w:rsid w:val="00BD3B31"/>
    <w:rsid w:val="00BD50A3"/>
    <w:rsid w:val="00BD5237"/>
    <w:rsid w:val="00BD7993"/>
    <w:rsid w:val="00BE2A5F"/>
    <w:rsid w:val="00BE755A"/>
    <w:rsid w:val="00BF4A25"/>
    <w:rsid w:val="00C111DC"/>
    <w:rsid w:val="00C118AA"/>
    <w:rsid w:val="00C137D3"/>
    <w:rsid w:val="00C14EFA"/>
    <w:rsid w:val="00C215EE"/>
    <w:rsid w:val="00C2590D"/>
    <w:rsid w:val="00C26076"/>
    <w:rsid w:val="00C26299"/>
    <w:rsid w:val="00C30059"/>
    <w:rsid w:val="00C3553B"/>
    <w:rsid w:val="00C40A73"/>
    <w:rsid w:val="00C41656"/>
    <w:rsid w:val="00C43091"/>
    <w:rsid w:val="00C5236F"/>
    <w:rsid w:val="00C53DFD"/>
    <w:rsid w:val="00C55E8A"/>
    <w:rsid w:val="00C62CD2"/>
    <w:rsid w:val="00C71861"/>
    <w:rsid w:val="00C73E8C"/>
    <w:rsid w:val="00C75240"/>
    <w:rsid w:val="00C77D8F"/>
    <w:rsid w:val="00C801E9"/>
    <w:rsid w:val="00C81517"/>
    <w:rsid w:val="00C81F55"/>
    <w:rsid w:val="00C82A99"/>
    <w:rsid w:val="00C84C73"/>
    <w:rsid w:val="00C85043"/>
    <w:rsid w:val="00C861BE"/>
    <w:rsid w:val="00C86BB0"/>
    <w:rsid w:val="00C90023"/>
    <w:rsid w:val="00C90832"/>
    <w:rsid w:val="00C91709"/>
    <w:rsid w:val="00C9668C"/>
    <w:rsid w:val="00CA3540"/>
    <w:rsid w:val="00CA35B0"/>
    <w:rsid w:val="00CB288B"/>
    <w:rsid w:val="00CB5274"/>
    <w:rsid w:val="00CB74C1"/>
    <w:rsid w:val="00CC0518"/>
    <w:rsid w:val="00CC5853"/>
    <w:rsid w:val="00CD4621"/>
    <w:rsid w:val="00CD5028"/>
    <w:rsid w:val="00CE0638"/>
    <w:rsid w:val="00CE16FE"/>
    <w:rsid w:val="00CE18B8"/>
    <w:rsid w:val="00CE2F57"/>
    <w:rsid w:val="00CE6838"/>
    <w:rsid w:val="00CF09C8"/>
    <w:rsid w:val="00CF2BAD"/>
    <w:rsid w:val="00CF352A"/>
    <w:rsid w:val="00CF4656"/>
    <w:rsid w:val="00CF57D8"/>
    <w:rsid w:val="00CF72B2"/>
    <w:rsid w:val="00CF736A"/>
    <w:rsid w:val="00CF78C2"/>
    <w:rsid w:val="00D00446"/>
    <w:rsid w:val="00D00DF1"/>
    <w:rsid w:val="00D05140"/>
    <w:rsid w:val="00D111F9"/>
    <w:rsid w:val="00D12211"/>
    <w:rsid w:val="00D12425"/>
    <w:rsid w:val="00D135B0"/>
    <w:rsid w:val="00D150B9"/>
    <w:rsid w:val="00D2056A"/>
    <w:rsid w:val="00D22D08"/>
    <w:rsid w:val="00D24581"/>
    <w:rsid w:val="00D26282"/>
    <w:rsid w:val="00D32C36"/>
    <w:rsid w:val="00D33A08"/>
    <w:rsid w:val="00D345F2"/>
    <w:rsid w:val="00D35901"/>
    <w:rsid w:val="00D35EC0"/>
    <w:rsid w:val="00D36A06"/>
    <w:rsid w:val="00D4194D"/>
    <w:rsid w:val="00D422D9"/>
    <w:rsid w:val="00D427FB"/>
    <w:rsid w:val="00D43A00"/>
    <w:rsid w:val="00D46C46"/>
    <w:rsid w:val="00D50E3B"/>
    <w:rsid w:val="00D621F7"/>
    <w:rsid w:val="00D62C14"/>
    <w:rsid w:val="00D6490D"/>
    <w:rsid w:val="00D65F06"/>
    <w:rsid w:val="00D66E3C"/>
    <w:rsid w:val="00D70CB4"/>
    <w:rsid w:val="00D72D11"/>
    <w:rsid w:val="00D748C8"/>
    <w:rsid w:val="00D843E4"/>
    <w:rsid w:val="00D84E99"/>
    <w:rsid w:val="00D851F6"/>
    <w:rsid w:val="00D854B3"/>
    <w:rsid w:val="00D86361"/>
    <w:rsid w:val="00D946A3"/>
    <w:rsid w:val="00D96563"/>
    <w:rsid w:val="00DA385F"/>
    <w:rsid w:val="00DA61FC"/>
    <w:rsid w:val="00DA7BBA"/>
    <w:rsid w:val="00DC071D"/>
    <w:rsid w:val="00DC1D56"/>
    <w:rsid w:val="00DC751C"/>
    <w:rsid w:val="00DD4C26"/>
    <w:rsid w:val="00DD564B"/>
    <w:rsid w:val="00DD6008"/>
    <w:rsid w:val="00DE02F2"/>
    <w:rsid w:val="00DE047A"/>
    <w:rsid w:val="00DE3B74"/>
    <w:rsid w:val="00DE621C"/>
    <w:rsid w:val="00DF39E6"/>
    <w:rsid w:val="00DF548A"/>
    <w:rsid w:val="00E07520"/>
    <w:rsid w:val="00E20827"/>
    <w:rsid w:val="00E20E2B"/>
    <w:rsid w:val="00E276AE"/>
    <w:rsid w:val="00E3122C"/>
    <w:rsid w:val="00E32CC4"/>
    <w:rsid w:val="00E3338F"/>
    <w:rsid w:val="00E41422"/>
    <w:rsid w:val="00E428D9"/>
    <w:rsid w:val="00E42B37"/>
    <w:rsid w:val="00E44EA8"/>
    <w:rsid w:val="00E45811"/>
    <w:rsid w:val="00E50F88"/>
    <w:rsid w:val="00E55101"/>
    <w:rsid w:val="00E63538"/>
    <w:rsid w:val="00E63F1C"/>
    <w:rsid w:val="00E71337"/>
    <w:rsid w:val="00E71C9A"/>
    <w:rsid w:val="00E728F2"/>
    <w:rsid w:val="00E73182"/>
    <w:rsid w:val="00E7692E"/>
    <w:rsid w:val="00E77223"/>
    <w:rsid w:val="00E77F74"/>
    <w:rsid w:val="00E854F9"/>
    <w:rsid w:val="00E92552"/>
    <w:rsid w:val="00E92EB1"/>
    <w:rsid w:val="00E9644C"/>
    <w:rsid w:val="00E96814"/>
    <w:rsid w:val="00EA000C"/>
    <w:rsid w:val="00EA089B"/>
    <w:rsid w:val="00EA6D23"/>
    <w:rsid w:val="00EB0F2A"/>
    <w:rsid w:val="00EB1FA6"/>
    <w:rsid w:val="00EB6D30"/>
    <w:rsid w:val="00EB72CF"/>
    <w:rsid w:val="00EC159F"/>
    <w:rsid w:val="00EC5A8F"/>
    <w:rsid w:val="00EC6920"/>
    <w:rsid w:val="00ED1FE0"/>
    <w:rsid w:val="00ED5EA3"/>
    <w:rsid w:val="00EE5879"/>
    <w:rsid w:val="00EE7F8F"/>
    <w:rsid w:val="00EF491D"/>
    <w:rsid w:val="00EF4C26"/>
    <w:rsid w:val="00EF64B6"/>
    <w:rsid w:val="00F00E14"/>
    <w:rsid w:val="00F03485"/>
    <w:rsid w:val="00F1008D"/>
    <w:rsid w:val="00F1150D"/>
    <w:rsid w:val="00F11698"/>
    <w:rsid w:val="00F16900"/>
    <w:rsid w:val="00F206C3"/>
    <w:rsid w:val="00F22D54"/>
    <w:rsid w:val="00F2305C"/>
    <w:rsid w:val="00F23677"/>
    <w:rsid w:val="00F3069A"/>
    <w:rsid w:val="00F34EC9"/>
    <w:rsid w:val="00F44190"/>
    <w:rsid w:val="00F456B3"/>
    <w:rsid w:val="00F54457"/>
    <w:rsid w:val="00F54945"/>
    <w:rsid w:val="00F600C1"/>
    <w:rsid w:val="00F70F8A"/>
    <w:rsid w:val="00F718BE"/>
    <w:rsid w:val="00F7419D"/>
    <w:rsid w:val="00F7472A"/>
    <w:rsid w:val="00F765C8"/>
    <w:rsid w:val="00F8024E"/>
    <w:rsid w:val="00F80A1B"/>
    <w:rsid w:val="00F818DF"/>
    <w:rsid w:val="00F8265F"/>
    <w:rsid w:val="00F94FDD"/>
    <w:rsid w:val="00FA3AC3"/>
    <w:rsid w:val="00FA452B"/>
    <w:rsid w:val="00FA4742"/>
    <w:rsid w:val="00FA489F"/>
    <w:rsid w:val="00FA72BD"/>
    <w:rsid w:val="00FB1145"/>
    <w:rsid w:val="00FB1AE2"/>
    <w:rsid w:val="00FD104A"/>
    <w:rsid w:val="00FD16C2"/>
    <w:rsid w:val="00FD1EB0"/>
    <w:rsid w:val="00FD4514"/>
    <w:rsid w:val="00FD63CC"/>
    <w:rsid w:val="00FE475E"/>
    <w:rsid w:val="00FF0A6D"/>
    <w:rsid w:val="00FF29F3"/>
    <w:rsid w:val="00FF2BCE"/>
    <w:rsid w:val="00FF57C7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F8DA5"/>
  <w15:chartTrackingRefBased/>
  <w15:docId w15:val="{8527557C-BA5B-4FDF-9EA6-04847EDC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2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9D6"/>
    <w:rPr>
      <w:i/>
      <w:iCs/>
      <w:color w:val="404040" w:themeColor="text1" w:themeTint="BF"/>
    </w:rPr>
  </w:style>
  <w:style w:type="paragraph" w:styleId="ListParagraph">
    <w:name w:val="List Paragraph"/>
    <w:aliases w:val="Bullets,Dot pt,No Spacing1,List Paragraph Char Char Char,Indicator Text,Numbered Para 1,List Paragraph à moi,TOC style,lp1,Bullet OSM,Proposal Bullet List,Welt L Char,Welt L,Bullet List,FooterText,numbered,Paragraphe de liste1,列出段落,列出段落1"/>
    <w:basedOn w:val="Normal"/>
    <w:link w:val="ListParagraphChar"/>
    <w:uiPriority w:val="34"/>
    <w:qFormat/>
    <w:rsid w:val="00A00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9D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492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228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228"/>
    <w:rPr>
      <w:sz w:val="20"/>
      <w:szCs w:val="20"/>
    </w:rPr>
  </w:style>
  <w:style w:type="table" w:styleId="TableGrid">
    <w:name w:val="Table Grid"/>
    <w:basedOn w:val="TableNormal"/>
    <w:uiPriority w:val="39"/>
    <w:rsid w:val="0049222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2228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2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228"/>
    <w:rPr>
      <w:vertAlign w:val="superscript"/>
    </w:rPr>
  </w:style>
  <w:style w:type="paragraph" w:styleId="NoSpacing">
    <w:name w:val="No Spacing"/>
    <w:uiPriority w:val="1"/>
    <w:qFormat/>
    <w:rsid w:val="0013502A"/>
    <w:pPr>
      <w:spacing w:after="0" w:line="240" w:lineRule="auto"/>
    </w:pPr>
    <w:rPr>
      <w:rFonts w:ascii="Cambria" w:eastAsia="Cambria" w:hAnsi="Cambria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2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arkedcontent">
    <w:name w:val="markedcontent"/>
    <w:basedOn w:val="DefaultParagraphFont"/>
    <w:rsid w:val="00F22D54"/>
  </w:style>
  <w:style w:type="character" w:customStyle="1" w:styleId="ListParagraphChar">
    <w:name w:val="List Paragraph Char"/>
    <w:aliases w:val="Bullets Char,Dot pt Char,No Spacing1 Char,List Paragraph Char Char Char Char,Indicator Text Char,Numbered Para 1 Char,List Paragraph à moi Char,TOC style Char,lp1 Char,Bullet OSM Char,Proposal Bullet List Char,Welt L Char Char"/>
    <w:link w:val="ListParagraph"/>
    <w:uiPriority w:val="1"/>
    <w:qFormat/>
    <w:locked/>
    <w:rsid w:val="003E039B"/>
    <w:rPr>
      <w:rFonts w:ascii="Aptos" w:hAnsi="Aptos" w:cs="Aptos"/>
      <w:kern w:val="0"/>
      <w14:ligatures w14:val="none"/>
    </w:rPr>
  </w:style>
  <w:style w:type="character" w:customStyle="1" w:styleId="rynqvb">
    <w:name w:val="rynqvb"/>
    <w:basedOn w:val="DefaultParagraphFont"/>
    <w:rsid w:val="00556680"/>
  </w:style>
  <w:style w:type="character" w:customStyle="1" w:styleId="hwtze">
    <w:name w:val="hwtze"/>
    <w:basedOn w:val="DefaultParagraphFont"/>
    <w:rsid w:val="00556680"/>
  </w:style>
  <w:style w:type="paragraph" w:styleId="Revision">
    <w:name w:val="Revision"/>
    <w:hidden/>
    <w:uiPriority w:val="99"/>
    <w:semiHidden/>
    <w:rsid w:val="000609F2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Paragrafi">
    <w:name w:val="Paragrafi"/>
    <w:link w:val="ParagrafiChar"/>
    <w:qFormat/>
    <w:rsid w:val="00997C04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kern w:val="0"/>
      <w:sz w:val="22"/>
      <w:szCs w:val="20"/>
      <w14:ligatures w14:val="none"/>
    </w:rPr>
  </w:style>
  <w:style w:type="character" w:customStyle="1" w:styleId="ParagrafiChar">
    <w:name w:val="Paragrafi Char"/>
    <w:link w:val="Paragrafi"/>
    <w:locked/>
    <w:rsid w:val="00997C04"/>
    <w:rPr>
      <w:rFonts w:ascii="CG Times" w:eastAsia="Times New Roman" w:hAnsi="CG Times" w:cs="Times New Roman"/>
      <w:kern w:val="0"/>
      <w:sz w:val="22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BD9"/>
    <w:pPr>
      <w:spacing w:after="0"/>
    </w:pPr>
    <w:rPr>
      <w:rFonts w:ascii="Aptos" w:hAnsi="Aptos" w:cs="Aptos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BD9"/>
    <w:rPr>
      <w:rFonts w:ascii="Aptos" w:hAnsi="Aptos" w:cs="Aptos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A61F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1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59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1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5E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1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5E"/>
    <w:rPr>
      <w:rFonts w:ascii="Aptos" w:hAnsi="Aptos" w:cs="Aptos"/>
      <w:kern w:val="0"/>
      <w14:ligatures w14:val="none"/>
    </w:rPr>
  </w:style>
  <w:style w:type="paragraph" w:customStyle="1" w:styleId="pf0">
    <w:name w:val="pf0"/>
    <w:basedOn w:val="Normal"/>
    <w:rsid w:val="003C2E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3C2E0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43702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40d9007-a1fb-482a-96da-a02b62c04690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1" ma:contentTypeDescription="Create a new document." ma:contentTypeScope="" ma:versionID="474ed7df3a0fea64ad8741c7ea660eb2">
  <xsd:schema xmlns:xsd="http://www.w3.org/2001/XMLSchema" xmlns:xs="http://www.w3.org/2001/XMLSchema" xmlns:p="http://schemas.microsoft.com/office/2006/metadata/properties" xmlns:ns1="http://schemas.microsoft.com/sharepoint/v3" xmlns:ns3="240d9007-a1fb-482a-96da-a02b62c04690" xmlns:ns4="4797cbd5-ed42-4333-9a73-82e73c5a11e9" targetNamespace="http://schemas.microsoft.com/office/2006/metadata/properties" ma:root="true" ma:fieldsID="7fde6def9908d6151f1a844556786b5e" ns1:_="" ns3:_="" ns4:_="">
    <xsd:import namespace="http://schemas.microsoft.com/sharepoint/v3"/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17EA-2EF9-4462-84CB-760BFFEA3A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0d9007-a1fb-482a-96da-a02b62c04690"/>
  </ds:schemaRefs>
</ds:datastoreItem>
</file>

<file path=customXml/itemProps2.xml><?xml version="1.0" encoding="utf-8"?>
<ds:datastoreItem xmlns:ds="http://schemas.openxmlformats.org/officeDocument/2006/customXml" ds:itemID="{F5BFDD2C-13A2-41E1-9401-A5DB1FBAC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64CC-4630-450D-8BE6-8034DDECB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FDEFC-FF2F-4C39-979C-53526D54CB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Arjana Dyrmishi</dc:creator>
  <cp:keywords/>
  <dc:description/>
  <cp:lastModifiedBy>Ornela Liperi</cp:lastModifiedBy>
  <cp:revision>2</cp:revision>
  <cp:lastPrinted>2026-03-05T11:01:00Z</cp:lastPrinted>
  <dcterms:created xsi:type="dcterms:W3CDTF">2026-06-04T09:29:00Z</dcterms:created>
  <dcterms:modified xsi:type="dcterms:W3CDTF">2026-06-04T09:29:00Z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9879c7f45ec01cea234eb05423d897b3ad903c65d5a0d5339cf3614938707436</vt:lpwstr>
  </property>
  <property fmtid="{D5CDD505-2E9C-101B-9397-08002B2CF9AE}" pid="3" name="ContentTypeId">
    <vt:lpwstr>0x010100AF2A0166CDDC494A97954A231935641B</vt:lpwstr>
  </property>
</Properties>
</file>